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34C0" w14:textId="77777777" w:rsidR="001A3A71" w:rsidRDefault="001A3A71" w:rsidP="000C7884"/>
    <w:p w14:paraId="4F3BF252" w14:textId="77777777" w:rsidR="006D3972" w:rsidRPr="00111472" w:rsidRDefault="006D3972" w:rsidP="000C7884"/>
    <w:p w14:paraId="67407775" w14:textId="33077FBD" w:rsidR="00E56DFA" w:rsidRDefault="00111472" w:rsidP="0011147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Obrazec </w:t>
      </w:r>
      <w:r w:rsidR="00E56DFA" w:rsidRPr="00111472">
        <w:rPr>
          <w:rFonts w:ascii="Times New Roman" w:hAnsi="Times New Roman"/>
          <w:b/>
          <w:bCs/>
          <w:sz w:val="28"/>
          <w:szCs w:val="28"/>
        </w:rPr>
        <w:t xml:space="preserve">ZV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E56DFA" w:rsidRPr="0011147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vgrajene avtomatske kontrole </w:t>
      </w:r>
    </w:p>
    <w:p w14:paraId="412B7DEB" w14:textId="77777777" w:rsidR="00111472" w:rsidRPr="00111472" w:rsidRDefault="00111472" w:rsidP="00111472">
      <w:pPr>
        <w:jc w:val="center"/>
      </w:pPr>
    </w:p>
    <w:p w14:paraId="380C0FD2" w14:textId="77777777" w:rsidR="00E56DFA" w:rsidRPr="00111472" w:rsidRDefault="00E56DFA" w:rsidP="000C788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21"/>
        <w:gridCol w:w="12332"/>
      </w:tblGrid>
      <w:tr w:rsidR="00111472" w:rsidRPr="00111472" w14:paraId="5BBCABEA" w14:textId="77777777" w:rsidTr="00BA0874">
        <w:tc>
          <w:tcPr>
            <w:tcW w:w="1821" w:type="dxa"/>
          </w:tcPr>
          <w:p w14:paraId="071C3572" w14:textId="77777777" w:rsidR="00E56DFA" w:rsidRPr="00111472" w:rsidRDefault="00E56DFA" w:rsidP="0092160F">
            <w:pPr>
              <w:rPr>
                <w:rFonts w:ascii="Times New Roman" w:hAnsi="Times New Roman"/>
              </w:rPr>
            </w:pPr>
            <w:r w:rsidRPr="00111472">
              <w:rPr>
                <w:rFonts w:ascii="Times New Roman" w:hAnsi="Times New Roman"/>
                <w:sz w:val="22"/>
              </w:rPr>
              <w:t>KF_DATS</w:t>
            </w:r>
          </w:p>
        </w:tc>
        <w:tc>
          <w:tcPr>
            <w:tcW w:w="12332" w:type="dxa"/>
          </w:tcPr>
          <w:p w14:paraId="603AFCDA" w14:textId="392CFCD4" w:rsidR="00E56DFA" w:rsidRPr="00111472" w:rsidRDefault="00E56DFA" w:rsidP="0092160F">
            <w:pPr>
              <w:rPr>
                <w:rFonts w:ascii="Times New Roman" w:hAnsi="Times New Roman"/>
                <w:sz w:val="22"/>
              </w:rPr>
            </w:pPr>
            <w:r w:rsidRPr="00111472">
              <w:rPr>
                <w:rFonts w:ascii="Times New Roman" w:hAnsi="Times New Roman"/>
                <w:sz w:val="22"/>
              </w:rPr>
              <w:t>"Zapis datuma</w:t>
            </w:r>
            <w:r w:rsidR="00BE60F6" w:rsidRPr="00111472">
              <w:rPr>
                <w:rFonts w:ascii="Times New Roman" w:hAnsi="Times New Roman"/>
                <w:sz w:val="22"/>
              </w:rPr>
              <w:t xml:space="preserve"> (#140)</w:t>
            </w:r>
            <w:r w:rsidRPr="00111472">
              <w:rPr>
                <w:rFonts w:ascii="Times New Roman" w:hAnsi="Times New Roman"/>
                <w:sz w:val="22"/>
              </w:rPr>
              <w:t xml:space="preserve"> ni v formatu dd.mm.llll (razdelek A) - velja za FO";</w:t>
            </w:r>
            <w:r w:rsidR="00BF7FE7" w:rsidRPr="00111472">
              <w:rPr>
                <w:rFonts w:ascii="Times New Roman" w:hAnsi="Times New Roman"/>
                <w:sz w:val="22"/>
              </w:rPr>
              <w:t xml:space="preserve"> </w:t>
            </w:r>
            <w:r w:rsidRPr="00111472">
              <w:rPr>
                <w:rFonts w:ascii="Times New Roman" w:hAnsi="Times New Roman"/>
                <w:sz w:val="22"/>
              </w:rPr>
              <w:t>"N";</w:t>
            </w:r>
            <w:r w:rsidR="00BF7FE7" w:rsidRPr="00111472">
              <w:rPr>
                <w:rFonts w:ascii="Times New Roman" w:hAnsi="Times New Roman"/>
                <w:sz w:val="22"/>
              </w:rPr>
              <w:t xml:space="preserve"> </w:t>
            </w:r>
            <w:r w:rsidRPr="00111472">
              <w:rPr>
                <w:rFonts w:ascii="Times New Roman" w:hAnsi="Times New Roman"/>
                <w:sz w:val="22"/>
              </w:rPr>
              <w:t>"Zapis datuma</w:t>
            </w:r>
            <w:r w:rsidR="00BE60F6" w:rsidRPr="00111472">
              <w:rPr>
                <w:rFonts w:ascii="Times New Roman" w:hAnsi="Times New Roman"/>
                <w:sz w:val="22"/>
              </w:rPr>
              <w:t xml:space="preserve"> (#140)</w:t>
            </w:r>
            <w:r w:rsidR="00BA0874" w:rsidRPr="00111472">
              <w:rPr>
                <w:rFonts w:ascii="Times New Roman" w:hAnsi="Times New Roman"/>
                <w:sz w:val="22"/>
              </w:rPr>
              <w:t xml:space="preserve"> ni v predpisanem formatu</w:t>
            </w:r>
            <w:r w:rsidRPr="00111472">
              <w:rPr>
                <w:rFonts w:ascii="Times New Roman" w:hAnsi="Times New Roman"/>
                <w:sz w:val="22"/>
              </w:rPr>
              <w:t xml:space="preserve"> (dd.mm.llll).";"1";"NETO";</w:t>
            </w:r>
          </w:p>
          <w:p w14:paraId="52031800" w14:textId="77777777" w:rsidR="00E56DFA" w:rsidRPr="00111472" w:rsidRDefault="00E56DFA" w:rsidP="0092160F">
            <w:pPr>
              <w:rPr>
                <w:rFonts w:ascii="Times New Roman" w:hAnsi="Times New Roman"/>
              </w:rPr>
            </w:pPr>
          </w:p>
        </w:tc>
      </w:tr>
      <w:tr w:rsidR="00111472" w:rsidRPr="00111472" w14:paraId="36BE1370" w14:textId="77777777" w:rsidTr="00BA0874">
        <w:tc>
          <w:tcPr>
            <w:tcW w:w="1821" w:type="dxa"/>
          </w:tcPr>
          <w:p w14:paraId="701C09C5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KF_NUMM</w:t>
            </w:r>
          </w:p>
        </w:tc>
        <w:tc>
          <w:tcPr>
            <w:tcW w:w="12332" w:type="dxa"/>
          </w:tcPr>
          <w:p w14:paraId="7EAFBBA1" w14:textId="3DF10D1F" w:rsidR="00E56DFA" w:rsidRPr="00111472" w:rsidRDefault="00E56DFA" w:rsidP="0092160F">
            <w:r w:rsidRPr="00111472">
              <w:rPr>
                <w:sz w:val="22"/>
              </w:rPr>
              <w:t>"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Zapis zneska</w:t>
            </w:r>
            <w:r w:rsidR="00BE60F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BE60F6" w:rsidRPr="00111472">
              <w:rPr>
                <w:rFonts w:ascii="Times New Roman" w:hAnsi="Times New Roman"/>
                <w:sz w:val="22"/>
              </w:rPr>
              <w:t xml:space="preserve">(#250, #260, #340, #350, #360, #370)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v formatu </w:t>
            </w:r>
            <w:proofErr w:type="spellStart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numeric</w:t>
            </w:r>
            <w:proofErr w:type="spellEnd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(15, 2) (</w:t>
            </w:r>
            <w:r w:rsidRPr="00111472">
              <w:rPr>
                <w:rFonts w:ascii="Times New Roman" w:hAnsi="Times New Roman"/>
                <w:sz w:val="22"/>
              </w:rPr>
              <w:t>razdelek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C)";"N";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"Zapis </w:t>
            </w:r>
            <w:r w:rsidR="00BE60F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zneska </w:t>
            </w:r>
            <w:r w:rsidR="00BE60F6" w:rsidRPr="00111472">
              <w:rPr>
                <w:rFonts w:ascii="Times New Roman" w:hAnsi="Times New Roman"/>
                <w:sz w:val="22"/>
              </w:rPr>
              <w:t>(#250, #260, #340, #350, #360, #370)</w:t>
            </w:r>
            <w:r w:rsidR="00BE60F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BA0874" w:rsidRPr="00111472">
              <w:rPr>
                <w:rFonts w:ascii="Times New Roman" w:eastAsia="Times New Roman" w:hAnsi="Times New Roman"/>
                <w:sz w:val="22"/>
                <w:lang w:eastAsia="sl-SI"/>
              </w:rPr>
              <w:t>ni v predpisanem formatu  (</w:t>
            </w:r>
            <w:proofErr w:type="spellStart"/>
            <w:r w:rsidR="00BA0874" w:rsidRPr="00111472">
              <w:rPr>
                <w:rFonts w:ascii="Times New Roman" w:eastAsia="Times New Roman" w:hAnsi="Times New Roman"/>
                <w:sz w:val="22"/>
                <w:lang w:eastAsia="sl-SI"/>
              </w:rPr>
              <w:t>Numeric</w:t>
            </w:r>
            <w:proofErr w:type="spellEnd"/>
            <w:r w:rsidR="00BA0874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15,2)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 ";"1";"NETO";</w:t>
            </w:r>
          </w:p>
        </w:tc>
      </w:tr>
      <w:tr w:rsidR="00111472" w:rsidRPr="00111472" w14:paraId="768B2B3B" w14:textId="77777777" w:rsidTr="00BA0874">
        <w:tc>
          <w:tcPr>
            <w:tcW w:w="1821" w:type="dxa"/>
          </w:tcPr>
          <w:p w14:paraId="7F25B5DA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KS_001</w:t>
            </w:r>
          </w:p>
        </w:tc>
        <w:tc>
          <w:tcPr>
            <w:tcW w:w="12332" w:type="dxa"/>
          </w:tcPr>
          <w:p w14:paraId="64BE608F" w14:textId="7B6159B4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"Več zapisov z isto matično številko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, vrsto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načinom jamčenja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za vrsto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 PO ";"O";"</w:t>
            </w:r>
            <w:r w:rsidR="00833138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Več zapisov z isto matično številko (#50), vrsto vlagatelja (#60) in načinom jamčenja (#310) za vrsto vlagatelja PO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.";"1";"NETO";</w:t>
            </w:r>
          </w:p>
        </w:tc>
      </w:tr>
      <w:tr w:rsidR="00111472" w:rsidRPr="00111472" w14:paraId="22525212" w14:textId="77777777" w:rsidTr="00BA0874">
        <w:tc>
          <w:tcPr>
            <w:tcW w:w="1821" w:type="dxa"/>
          </w:tcPr>
          <w:p w14:paraId="23A558F9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KS_006</w:t>
            </w:r>
          </w:p>
        </w:tc>
        <w:tc>
          <w:tcPr>
            <w:tcW w:w="12332" w:type="dxa"/>
          </w:tcPr>
          <w:p w14:paraId="19530E25" w14:textId="1504D32F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"Več zapisov z isto enolično št.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, načinom jamčenja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, vrsto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Več zapisov z isto enolično št. vlagatelja (#40), načinom jamčenja (#310), vrsto vlagatelja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.";"1";"NETO";</w:t>
            </w:r>
          </w:p>
        </w:tc>
      </w:tr>
      <w:tr w:rsidR="00111472" w:rsidRPr="00111472" w14:paraId="587D947C" w14:textId="77777777" w:rsidTr="00BA0874">
        <w:tc>
          <w:tcPr>
            <w:tcW w:w="1821" w:type="dxa"/>
          </w:tcPr>
          <w:p w14:paraId="4B2351F5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KS_007</w:t>
            </w:r>
          </w:p>
        </w:tc>
        <w:tc>
          <w:tcPr>
            <w:tcW w:w="12332" w:type="dxa"/>
          </w:tcPr>
          <w:p w14:paraId="250C008B" w14:textId="09B2FBF5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"Polje 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DATUM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ROJSTVA 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(#140)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za 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VRSTO VLAGATELJA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FO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 vsebuje zapisa"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;"N";"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Če je VRSTA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enako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FO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polje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DATUM ROJSTVA (#140)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vsebovati podatek v obliki: llll</w:t>
            </w:r>
            <w:r w:rsidR="000D0DA8">
              <w:rPr>
                <w:rFonts w:ascii="Times New Roman" w:eastAsia="Times New Roman" w:hAnsi="Times New Roman"/>
                <w:sz w:val="22"/>
                <w:lang w:eastAsia="sl-SI"/>
              </w:rPr>
              <w:t>.mm.dd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";"1";"NETO";</w:t>
            </w:r>
          </w:p>
        </w:tc>
      </w:tr>
      <w:tr w:rsidR="00111472" w:rsidRPr="00111472" w14:paraId="07DEBD54" w14:textId="77777777" w:rsidTr="00BA0874">
        <w:tc>
          <w:tcPr>
            <w:tcW w:w="1821" w:type="dxa"/>
          </w:tcPr>
          <w:p w14:paraId="64B63788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KS_008</w:t>
            </w:r>
          </w:p>
        </w:tc>
        <w:tc>
          <w:tcPr>
            <w:tcW w:w="12332" w:type="dxa"/>
          </w:tcPr>
          <w:p w14:paraId="3D7D381E" w14:textId="4F75974F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"DATUM ROJSTVA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za 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VRSTO VLAGATELJA (#60)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FO je večji ali enak datumu podatkov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Datum rojstva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(#140)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za VRSTO VLAGATELJA (#60) FO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biti manjši od datuma podatkov";"1";"NETO";</w:t>
            </w:r>
          </w:p>
        </w:tc>
      </w:tr>
      <w:tr w:rsidR="00111472" w:rsidRPr="00111472" w14:paraId="2975F95C" w14:textId="77777777" w:rsidTr="00BA0874">
        <w:tc>
          <w:tcPr>
            <w:tcW w:w="1821" w:type="dxa"/>
          </w:tcPr>
          <w:p w14:paraId="0711FE9C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KS_009</w:t>
            </w:r>
          </w:p>
        </w:tc>
        <w:tc>
          <w:tcPr>
            <w:tcW w:w="12332" w:type="dxa"/>
          </w:tcPr>
          <w:p w14:paraId="586157E6" w14:textId="78B192CA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V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sot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prostih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zadržanih vlog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 načinu jamčenja</w:t>
            </w:r>
            <w:r w:rsidR="007846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OBJ iz razdelka C1 se ne ujema z vsoto zajamčenih vlog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(#370)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 načinu jamčenja</w:t>
            </w:r>
            <w:r w:rsidR="007846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OBJ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iz razdelka C2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";"N";"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Razlika med 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vsoto prostih (#250) in zadržanih vlog (#260) po načinu jamčenja OBJ iz razdelka C1 in vsoto zajamčenih vlog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(#370)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 načinu jamčenja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OBJ iz razdelka C2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OBJ mora biti 0";"1";"NETO";</w:t>
            </w:r>
          </w:p>
        </w:tc>
      </w:tr>
      <w:tr w:rsidR="00111472" w:rsidRPr="00111472" w14:paraId="13FAF4A8" w14:textId="77777777" w:rsidTr="00BA0874">
        <w:tc>
          <w:tcPr>
            <w:tcW w:w="1821" w:type="dxa"/>
          </w:tcPr>
          <w:p w14:paraId="2DEBF9FE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KS_010</w:t>
            </w:r>
          </w:p>
        </w:tc>
        <w:tc>
          <w:tcPr>
            <w:tcW w:w="12332" w:type="dxa"/>
          </w:tcPr>
          <w:p w14:paraId="50E24842" w14:textId="141C254E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Vsota prostih (#250) in zadržanih vlog (#260)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se ne ujema z vsoto zajamčenih vlog iz poročila JAM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1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";"N";"Razlika med 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vsoto prostih (#250) in zadržanih vlog (#260) iz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razdelka C1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zajamčenimi vlogami iz poročila JAM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1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biti 0";"1";"NETO";</w:t>
            </w:r>
          </w:p>
        </w:tc>
      </w:tr>
      <w:tr w:rsidR="00111472" w:rsidRPr="00111472" w14:paraId="01E808D6" w14:textId="77777777" w:rsidTr="00BA0874">
        <w:tc>
          <w:tcPr>
            <w:tcW w:w="1821" w:type="dxa"/>
          </w:tcPr>
          <w:p w14:paraId="1D887AFE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KS_011</w:t>
            </w:r>
          </w:p>
        </w:tc>
        <w:tc>
          <w:tcPr>
            <w:tcW w:w="12332" w:type="dxa"/>
          </w:tcPr>
          <w:p w14:paraId="17E33153" w14:textId="5F6463FC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V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sot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vlog zajamčenih vlagateljev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(#370)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iz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razdelka C2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ne ujema z vsoto vlog zajamčenih vlagateljev iz poročila JAM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1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";"N";"Razlika med vlogami zajamčenih vlagateljev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(#370)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iz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razdelka C2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vlogami zajamčenih vlagateljev iz poročila JAM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1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biti 0";"1";"NETO";</w:t>
            </w:r>
            <w:r w:rsidR="00C007E2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</w:p>
        </w:tc>
      </w:tr>
      <w:tr w:rsidR="00111472" w:rsidRPr="00111472" w14:paraId="1DAEFF3E" w14:textId="77777777" w:rsidTr="00BA0874">
        <w:tc>
          <w:tcPr>
            <w:tcW w:w="1821" w:type="dxa"/>
          </w:tcPr>
          <w:p w14:paraId="3DA79863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KS_012</w:t>
            </w:r>
          </w:p>
        </w:tc>
        <w:tc>
          <w:tcPr>
            <w:tcW w:w="12332" w:type="dxa"/>
          </w:tcPr>
          <w:p w14:paraId="618DF2F8" w14:textId="03D8985D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"Znesek zadržane vloge 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(#260)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razdelku C1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manjši kot vsota STANJE EUR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NETO (#370)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razdelku C2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kjer  RAZLOG ZADRŽANJA IZPLAČILA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(#380)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enak PROSTO za način jamčenja OBJ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";"N";"Znesek zadržane vloge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razdelku C1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ne sme biti manjši kot vsota STANJE EUR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NETO (#370)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razdelku C2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kjer  RAZLOG ZADRŽANJA IZPLAČILA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(#380)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enak PROSTO za način jamčenja OBJ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";"0";"NETO";</w:t>
            </w:r>
            <w:r w:rsidR="00C007E2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- naj bo le opozorilo, ne napaka</w:t>
            </w:r>
          </w:p>
        </w:tc>
      </w:tr>
      <w:tr w:rsidR="00111472" w:rsidRPr="00111472" w14:paraId="5E53F81B" w14:textId="77777777" w:rsidTr="00BA0874">
        <w:tc>
          <w:tcPr>
            <w:tcW w:w="1821" w:type="dxa"/>
          </w:tcPr>
          <w:p w14:paraId="5D82BD9F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K_ZVS_001</w:t>
            </w:r>
          </w:p>
        </w:tc>
        <w:tc>
          <w:tcPr>
            <w:tcW w:w="12332" w:type="dxa"/>
            <w:vAlign w:val="bottom"/>
          </w:tcPr>
          <w:p w14:paraId="7BB15D44" w14:textId="6D688802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"Manjka obvezen podatek ENOLIČNA ŠTEVILKA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";"N";"V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razdelku A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enolična številka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(OBVEZEN PODATEK!!!)";"1";"NETO";</w:t>
            </w:r>
          </w:p>
        </w:tc>
      </w:tr>
      <w:tr w:rsidR="00111472" w:rsidRPr="00111472" w14:paraId="42654228" w14:textId="77777777" w:rsidTr="00BA0874">
        <w:tc>
          <w:tcPr>
            <w:tcW w:w="1821" w:type="dxa"/>
          </w:tcPr>
          <w:p w14:paraId="56620E21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K_ZVS_002</w:t>
            </w:r>
          </w:p>
        </w:tc>
        <w:tc>
          <w:tcPr>
            <w:tcW w:w="12332" w:type="dxa"/>
            <w:vAlign w:val="bottom"/>
          </w:tcPr>
          <w:p w14:paraId="0AC4FE87" w14:textId="6FD6ED86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"Manjka obvezen podatek NAČIN JAMČENJA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";"N";"V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razdelku </w:t>
            </w:r>
            <w:r w:rsidR="0012342F" w:rsidRPr="00111472">
              <w:rPr>
                <w:rFonts w:ascii="Times New Roman" w:eastAsia="Times New Roman" w:hAnsi="Times New Roman"/>
                <w:sz w:val="22"/>
                <w:lang w:eastAsia="sl-SI"/>
              </w:rPr>
              <w:t>C2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 način jamčenja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(OBVEZEN PODATEK!!!)";"1";"NETO";</w:t>
            </w:r>
          </w:p>
        </w:tc>
      </w:tr>
      <w:tr w:rsidR="00111472" w:rsidRPr="00111472" w14:paraId="110F2F1B" w14:textId="77777777" w:rsidTr="00BA0874">
        <w:tc>
          <w:tcPr>
            <w:tcW w:w="1821" w:type="dxa"/>
          </w:tcPr>
          <w:p w14:paraId="41A7CC73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lastRenderedPageBreak/>
              <w:t>K_ZVS_003</w:t>
            </w:r>
          </w:p>
        </w:tc>
        <w:tc>
          <w:tcPr>
            <w:tcW w:w="12332" w:type="dxa"/>
          </w:tcPr>
          <w:p w14:paraId="5D5B4266" w14:textId="42FB54F6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"Manjka obvezen podatek VRSTA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";"P";"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A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vrsta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(OBVEZEN PODATEK!!!)";"1";"NETO";</w:t>
            </w:r>
          </w:p>
        </w:tc>
      </w:tr>
      <w:tr w:rsidR="00111472" w:rsidRPr="00111472" w14:paraId="283AD559" w14:textId="77777777" w:rsidTr="00BA0874">
        <w:tc>
          <w:tcPr>
            <w:tcW w:w="1821" w:type="dxa"/>
          </w:tcPr>
          <w:p w14:paraId="0E8ECF71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K_ZVS_004</w:t>
            </w:r>
          </w:p>
        </w:tc>
        <w:tc>
          <w:tcPr>
            <w:tcW w:w="12332" w:type="dxa"/>
          </w:tcPr>
          <w:p w14:paraId="17B8D11C" w14:textId="49D3E791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"Manjka obvezen podatek NAZIV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(#70)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za PO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in SK";"P";"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A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naziv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(#70)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(OBVEZEN PODATEK!!!)";"1";"NETO";</w:t>
            </w:r>
          </w:p>
        </w:tc>
      </w:tr>
      <w:tr w:rsidR="00111472" w:rsidRPr="00111472" w14:paraId="71725037" w14:textId="77777777" w:rsidTr="00BA0874">
        <w:tc>
          <w:tcPr>
            <w:tcW w:w="1821" w:type="dxa"/>
          </w:tcPr>
          <w:p w14:paraId="74177751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K_ZVS_005</w:t>
            </w:r>
          </w:p>
        </w:tc>
        <w:tc>
          <w:tcPr>
            <w:tcW w:w="12332" w:type="dxa"/>
            <w:vAlign w:val="bottom"/>
          </w:tcPr>
          <w:p w14:paraId="43496346" w14:textId="45E25816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"Manjka podatek NASLOV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";"O";"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A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za izplačilo zajamčenih vlog polje naslov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izpolnjeno.";"1";"NETO";</w:t>
            </w:r>
          </w:p>
        </w:tc>
      </w:tr>
      <w:tr w:rsidR="00111472" w:rsidRPr="00111472" w14:paraId="6F2DD038" w14:textId="77777777" w:rsidTr="00BA0874">
        <w:tc>
          <w:tcPr>
            <w:tcW w:w="1821" w:type="dxa"/>
          </w:tcPr>
          <w:p w14:paraId="497C3B60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K_ZVS_006</w:t>
            </w:r>
          </w:p>
        </w:tc>
        <w:tc>
          <w:tcPr>
            <w:tcW w:w="12332" w:type="dxa"/>
            <w:vAlign w:val="bottom"/>
          </w:tcPr>
          <w:p w14:paraId="3DFEB335" w14:textId="1AB896C6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"Manjka podatek KRAJ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";"O";"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A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za izplačilo zajamčenih vlog polje kraj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izpolnjeno.";"1";"NETO";</w:t>
            </w:r>
          </w:p>
        </w:tc>
      </w:tr>
      <w:tr w:rsidR="00111472" w:rsidRPr="00111472" w14:paraId="458C20DF" w14:textId="77777777" w:rsidTr="00BA0874">
        <w:tc>
          <w:tcPr>
            <w:tcW w:w="1821" w:type="dxa"/>
          </w:tcPr>
          <w:p w14:paraId="4B99D7A0" w14:textId="367CE679" w:rsidR="00E56DFA" w:rsidRPr="00111472" w:rsidRDefault="00E56DFA" w:rsidP="0092160F"/>
        </w:tc>
        <w:tc>
          <w:tcPr>
            <w:tcW w:w="12332" w:type="dxa"/>
            <w:vAlign w:val="bottom"/>
          </w:tcPr>
          <w:p w14:paraId="67F1E286" w14:textId="2534384D" w:rsidR="00E56DFA" w:rsidRPr="00111472" w:rsidRDefault="00E56DFA" w:rsidP="0092160F"/>
        </w:tc>
      </w:tr>
      <w:tr w:rsidR="00111472" w:rsidRPr="00111472" w14:paraId="0A12201A" w14:textId="77777777" w:rsidTr="00BA0874">
        <w:tc>
          <w:tcPr>
            <w:tcW w:w="1821" w:type="dxa"/>
          </w:tcPr>
          <w:p w14:paraId="2BD5DDF5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K_ZVS_009</w:t>
            </w:r>
          </w:p>
        </w:tc>
        <w:tc>
          <w:tcPr>
            <w:tcW w:w="12332" w:type="dxa"/>
            <w:vAlign w:val="bottom"/>
          </w:tcPr>
          <w:p w14:paraId="46B0DCC4" w14:textId="7B1FC1BE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"Manjkata obvezna podatka ZNESEK PROSTE VLOGE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- NETO (#250)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ZNESEK ZADRŽANE VLOGE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– NETO (#260)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";"N";"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C1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 znesek proste vloge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- neto (#250) in znesek zadržane vloge – neto (#260)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(OBVEZEN PODATEK!!!)";"0";"NETO";</w:t>
            </w:r>
          </w:p>
        </w:tc>
      </w:tr>
      <w:tr w:rsidR="00111472" w:rsidRPr="00111472" w14:paraId="67DCDF81" w14:textId="77777777" w:rsidTr="00BA0874">
        <w:tc>
          <w:tcPr>
            <w:tcW w:w="1821" w:type="dxa"/>
          </w:tcPr>
          <w:p w14:paraId="74663133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K_ZVS_012</w:t>
            </w:r>
          </w:p>
        </w:tc>
        <w:tc>
          <w:tcPr>
            <w:tcW w:w="12332" w:type="dxa"/>
          </w:tcPr>
          <w:p w14:paraId="0F7A74BB" w14:textId="217F9C9E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"Vsota ZNESEK PROSTE VLOGE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-NETO (#250)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ZNESEK ZADRŽANE VLOGE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-NETO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(#260)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večja kot 100.000 EUR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Vsota ZNESEK PROSTE VLOGE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- NETO (#250)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ZNESEK ZADRŽANE VLOGE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NETO (#260)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je večja kot 100.000 EUR";"1";"NETO";</w:t>
            </w:r>
          </w:p>
        </w:tc>
      </w:tr>
      <w:tr w:rsidR="00111472" w:rsidRPr="00111472" w14:paraId="305B5C54" w14:textId="77777777" w:rsidTr="00BA0874">
        <w:tc>
          <w:tcPr>
            <w:tcW w:w="1821" w:type="dxa"/>
          </w:tcPr>
          <w:p w14:paraId="1F775333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K_ZVS_013</w:t>
            </w:r>
          </w:p>
        </w:tc>
        <w:tc>
          <w:tcPr>
            <w:tcW w:w="12332" w:type="dxa"/>
          </w:tcPr>
          <w:p w14:paraId="3FBF7E41" w14:textId="6D914C93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"Znesek zadržane vloge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- neto (#260)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 sme biti negativen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zadržane vloge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- neto (#260) 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je negativen (nižji od 0).";"1";"NETO";</w:t>
            </w:r>
          </w:p>
        </w:tc>
      </w:tr>
      <w:tr w:rsidR="00111472" w:rsidRPr="00111472" w14:paraId="6E1BFBD2" w14:textId="77777777" w:rsidTr="00BA0874">
        <w:tc>
          <w:tcPr>
            <w:tcW w:w="1821" w:type="dxa"/>
          </w:tcPr>
          <w:p w14:paraId="3BF1DEC1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K_ZVS_014</w:t>
            </w:r>
          </w:p>
        </w:tc>
        <w:tc>
          <w:tcPr>
            <w:tcW w:w="12332" w:type="dxa"/>
          </w:tcPr>
          <w:p w14:paraId="48FB5C97" w14:textId="6245A4FE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"Znesek proste vloge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– neto (#250)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 sme biti negativen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Znesek proste vloge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– neto (#250)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negativen (nižji od 0).";"1";"NETO";</w:t>
            </w:r>
          </w:p>
        </w:tc>
      </w:tr>
      <w:tr w:rsidR="00111472" w:rsidRPr="00111472" w14:paraId="67BA2641" w14:textId="77777777" w:rsidTr="00BA0874">
        <w:tc>
          <w:tcPr>
            <w:tcW w:w="1821" w:type="dxa"/>
          </w:tcPr>
          <w:p w14:paraId="4298A7DE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K_ZVS_020</w:t>
            </w:r>
          </w:p>
        </w:tc>
        <w:tc>
          <w:tcPr>
            <w:tcW w:w="12332" w:type="dxa"/>
            <w:vAlign w:val="bottom"/>
          </w:tcPr>
          <w:p w14:paraId="756CBDCC" w14:textId="6BDE7AD1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"Manjkata obvezna podatka za IME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(#80)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in/ali PRIIMEK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(#90)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za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VRSTO VLAGATELJA (#60)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FO ";"O";"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A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za VRSTO VLAGATELJA (#60) FO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polji priimek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(#90)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in/ali ime nista izpolnjeni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(#80)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. (OBVEZEN PODATEK!!!)";"1";"NETO";</w:t>
            </w:r>
          </w:p>
        </w:tc>
      </w:tr>
      <w:tr w:rsidR="00111472" w:rsidRPr="00111472" w14:paraId="3BDFAF1E" w14:textId="77777777" w:rsidTr="00BA0874">
        <w:tc>
          <w:tcPr>
            <w:tcW w:w="1821" w:type="dxa"/>
          </w:tcPr>
          <w:p w14:paraId="6B5A8239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K_ZVS_030</w:t>
            </w:r>
          </w:p>
        </w:tc>
        <w:tc>
          <w:tcPr>
            <w:tcW w:w="12332" w:type="dxa"/>
            <w:vAlign w:val="bottom"/>
          </w:tcPr>
          <w:p w14:paraId="0A42B328" w14:textId="2E2BFF41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"Davčna številka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matična številka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ne ujemata s šifrantom PSR_REG";"O";"V polju davčna številka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navedena vrednost, ki se ne ujema z davčno številko iz baze domačih poslovnih subjektov za izbrano matično številko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.";"1";"NETO";</w:t>
            </w:r>
          </w:p>
        </w:tc>
      </w:tr>
      <w:tr w:rsidR="00111472" w:rsidRPr="00111472" w14:paraId="2B620DE0" w14:textId="77777777" w:rsidTr="00BA0874">
        <w:tc>
          <w:tcPr>
            <w:tcW w:w="1821" w:type="dxa"/>
          </w:tcPr>
          <w:p w14:paraId="0F4DE479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K_ZVS_031</w:t>
            </w:r>
          </w:p>
        </w:tc>
        <w:tc>
          <w:tcPr>
            <w:tcW w:w="12332" w:type="dxa"/>
            <w:vAlign w:val="bottom"/>
          </w:tcPr>
          <w:p w14:paraId="3A42AFE1" w14:textId="04F9C6AF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"Država davčnega rezidentstva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v šifrantu držav DRZ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";"O";"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Navedene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države davčnega rezidentstva (#20)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ni v šifrantu držav.";"1";"NETO";</w:t>
            </w:r>
          </w:p>
        </w:tc>
      </w:tr>
      <w:tr w:rsidR="00111472" w:rsidRPr="00111472" w14:paraId="0A54A535" w14:textId="77777777" w:rsidTr="00BA0874">
        <w:tc>
          <w:tcPr>
            <w:tcW w:w="1821" w:type="dxa"/>
          </w:tcPr>
          <w:p w14:paraId="6BBB1A9F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K_ZVS_032</w:t>
            </w:r>
          </w:p>
        </w:tc>
        <w:tc>
          <w:tcPr>
            <w:tcW w:w="12332" w:type="dxa"/>
            <w:vAlign w:val="bottom"/>
          </w:tcPr>
          <w:p w14:paraId="03F93436" w14:textId="0AF8EA6F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"Matična številka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(#50)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ni v PSR_REG";"O";"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Navedene matične številke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v bazi domačih poslovnih subjektov.";"1";"NETO";</w:t>
            </w:r>
          </w:p>
        </w:tc>
      </w:tr>
      <w:tr w:rsidR="00111472" w:rsidRPr="00111472" w14:paraId="700E0C60" w14:textId="77777777" w:rsidTr="00BA0874">
        <w:tc>
          <w:tcPr>
            <w:tcW w:w="1821" w:type="dxa"/>
          </w:tcPr>
          <w:p w14:paraId="6C528E76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K_ZVS_033</w:t>
            </w:r>
          </w:p>
        </w:tc>
        <w:tc>
          <w:tcPr>
            <w:tcW w:w="12332" w:type="dxa"/>
            <w:vAlign w:val="bottom"/>
          </w:tcPr>
          <w:p w14:paraId="36302527" w14:textId="4DE2865E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"Nepravilna oznaka za način jamčenja</w:t>
            </w:r>
            <w:r w:rsidR="00991E0B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";"N";"V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C2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polju način jamčenja</w:t>
            </w:r>
            <w:r w:rsidR="00991E0B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navedena vrednost ne ujema z možnimi vrednostmi v tem polju.";"1";"NETO";</w:t>
            </w:r>
          </w:p>
        </w:tc>
      </w:tr>
      <w:tr w:rsidR="00111472" w:rsidRPr="00111472" w14:paraId="206CDD68" w14:textId="77777777" w:rsidTr="00BA0874">
        <w:tc>
          <w:tcPr>
            <w:tcW w:w="1821" w:type="dxa"/>
          </w:tcPr>
          <w:p w14:paraId="65FDBC74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K_ZVS_034</w:t>
            </w:r>
          </w:p>
        </w:tc>
        <w:tc>
          <w:tcPr>
            <w:tcW w:w="12332" w:type="dxa"/>
            <w:vAlign w:val="bottom"/>
          </w:tcPr>
          <w:p w14:paraId="52339877" w14:textId="5480A618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"Nepravilna oznaka za vrsto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991E0B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A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vrsta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991E0B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navedena vrednost ne ujema z možnimi vrednostmi v tem polju.";"1";"NETO";</w:t>
            </w:r>
          </w:p>
        </w:tc>
      </w:tr>
      <w:tr w:rsidR="00111472" w:rsidRPr="00111472" w14:paraId="2F3564CC" w14:textId="77777777" w:rsidTr="00BA0874">
        <w:tc>
          <w:tcPr>
            <w:tcW w:w="1821" w:type="dxa"/>
          </w:tcPr>
          <w:p w14:paraId="0B769FE6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K_ZVS_035</w:t>
            </w:r>
          </w:p>
        </w:tc>
        <w:tc>
          <w:tcPr>
            <w:tcW w:w="12332" w:type="dxa"/>
            <w:vAlign w:val="bottom"/>
          </w:tcPr>
          <w:p w14:paraId="60E0E81C" w14:textId="5FE23461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"Države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 ni v šifrantu držav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DRZ";"O";"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Navedene trimestne šifre države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v šifrantu držav.";"1";"NETO";</w:t>
            </w:r>
          </w:p>
        </w:tc>
      </w:tr>
      <w:tr w:rsidR="00111472" w:rsidRPr="00111472" w14:paraId="31196514" w14:textId="77777777" w:rsidTr="00BA0874">
        <w:tc>
          <w:tcPr>
            <w:tcW w:w="1821" w:type="dxa"/>
          </w:tcPr>
          <w:p w14:paraId="2E68ABCB" w14:textId="1D714354" w:rsidR="00E56DFA" w:rsidRPr="00111472" w:rsidRDefault="00E56DFA" w:rsidP="0092160F"/>
        </w:tc>
        <w:tc>
          <w:tcPr>
            <w:tcW w:w="12332" w:type="dxa"/>
            <w:vAlign w:val="bottom"/>
          </w:tcPr>
          <w:p w14:paraId="009361BE" w14:textId="1D30BA78" w:rsidR="00E56DFA" w:rsidRPr="00111472" w:rsidRDefault="00E56DFA" w:rsidP="0092160F"/>
        </w:tc>
      </w:tr>
      <w:tr w:rsidR="00111472" w:rsidRPr="00111472" w14:paraId="59BB0B3F" w14:textId="77777777" w:rsidTr="00BA0874">
        <w:tc>
          <w:tcPr>
            <w:tcW w:w="1821" w:type="dxa"/>
          </w:tcPr>
          <w:p w14:paraId="36478CCE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K_ZVS_051</w:t>
            </w:r>
          </w:p>
        </w:tc>
        <w:tc>
          <w:tcPr>
            <w:tcW w:w="12332" w:type="dxa"/>
            <w:vAlign w:val="bottom"/>
          </w:tcPr>
          <w:p w14:paraId="71F18653" w14:textId="609B5593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"Datum rojstva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(#140) je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pred '01.01.19</w:t>
            </w:r>
            <w:r w:rsidR="007D4E59" w:rsidRPr="00111472">
              <w:rPr>
                <w:rFonts w:ascii="Times New Roman" w:eastAsia="Times New Roman" w:hAnsi="Times New Roman"/>
                <w:sz w:val="22"/>
                <w:lang w:eastAsia="sl-SI"/>
              </w:rPr>
              <w:t>25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'";"O";"Kontrola preverja datume rojstva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pred 1. januarjem 19</w:t>
            </w:r>
            <w:r w:rsidR="007D4E59" w:rsidRPr="00111472">
              <w:rPr>
                <w:rFonts w:ascii="Times New Roman" w:eastAsia="Times New Roman" w:hAnsi="Times New Roman"/>
                <w:sz w:val="22"/>
                <w:lang w:eastAsia="sl-SI"/>
              </w:rPr>
              <w:t>2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5, bodisi nadpovprečno stare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e bodisi nepravilno vnesena letnica rojstva.";"1";"NETO";</w:t>
            </w:r>
          </w:p>
        </w:tc>
      </w:tr>
      <w:tr w:rsidR="00111472" w:rsidRPr="00111472" w14:paraId="468907D2" w14:textId="77777777" w:rsidTr="00BA0874">
        <w:tc>
          <w:tcPr>
            <w:tcW w:w="1821" w:type="dxa"/>
          </w:tcPr>
          <w:p w14:paraId="77AB5BB5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lastRenderedPageBreak/>
              <w:t>K_ZVS_052</w:t>
            </w:r>
          </w:p>
        </w:tc>
        <w:tc>
          <w:tcPr>
            <w:tcW w:w="12332" w:type="dxa"/>
            <w:vAlign w:val="bottom"/>
          </w:tcPr>
          <w:p w14:paraId="03EA1735" w14:textId="6C9A8730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"Davčna številka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davčna številka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>tuje osebe (#30)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sta hkrati prazni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";"P";"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A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polji davčna številka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davčna številka tuje osebe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nista izpolnjeni.";"1";"NETO";</w:t>
            </w:r>
          </w:p>
        </w:tc>
      </w:tr>
      <w:tr w:rsidR="00111472" w:rsidRPr="00111472" w14:paraId="2DF72827" w14:textId="77777777" w:rsidTr="00BA0874">
        <w:tc>
          <w:tcPr>
            <w:tcW w:w="1821" w:type="dxa"/>
          </w:tcPr>
          <w:p w14:paraId="11FDECA4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K_ZVS_053</w:t>
            </w:r>
          </w:p>
        </w:tc>
        <w:tc>
          <w:tcPr>
            <w:tcW w:w="12332" w:type="dxa"/>
            <w:vAlign w:val="bottom"/>
          </w:tcPr>
          <w:p w14:paraId="556C11E4" w14:textId="1DA9620F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"Davčna številka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davčna številka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tuje osebe (#30)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sta obe izpolnjeni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";"P";"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A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 polji davčna številka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in davčna številka tuje osebe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obe izpolnjeni.";"1";"NETO";</w:t>
            </w:r>
          </w:p>
        </w:tc>
      </w:tr>
      <w:tr w:rsidR="00111472" w:rsidRPr="00111472" w14:paraId="2BE40257" w14:textId="77777777" w:rsidTr="00BA0874">
        <w:tc>
          <w:tcPr>
            <w:tcW w:w="1821" w:type="dxa"/>
          </w:tcPr>
          <w:p w14:paraId="7DCC2F37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K_ZVS_055</w:t>
            </w:r>
          </w:p>
        </w:tc>
        <w:tc>
          <w:tcPr>
            <w:tcW w:w="12332" w:type="dxa"/>
            <w:vAlign w:val="bottom"/>
          </w:tcPr>
          <w:p w14:paraId="1D3C4306" w14:textId="3D063F3A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"Davčna številka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tuje osebe (#30)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je v PSR_REG";"O";"V polju davčna številka tuje osebe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navedena vrednost, ki je v bazi domačih poslovnih subjektov.";"1";"NETO";</w:t>
            </w:r>
          </w:p>
        </w:tc>
      </w:tr>
      <w:tr w:rsidR="00111472" w:rsidRPr="00111472" w14:paraId="0A761EBD" w14:textId="77777777" w:rsidTr="00BA0874">
        <w:tc>
          <w:tcPr>
            <w:tcW w:w="1821" w:type="dxa"/>
          </w:tcPr>
          <w:p w14:paraId="653A902E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K_ZVS_056</w:t>
            </w:r>
          </w:p>
        </w:tc>
        <w:tc>
          <w:tcPr>
            <w:tcW w:w="12332" w:type="dxa"/>
            <w:vAlign w:val="bottom"/>
          </w:tcPr>
          <w:p w14:paraId="12BA26FB" w14:textId="4EF28F19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"Davčna številka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tuje osebe (#30)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in matična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(#50)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sta obe izpolnjeni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";"P";"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>V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kolikor gre za tujo osebo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,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je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 za matično številko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(#50)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prazno.";"1";"NETO";</w:t>
            </w:r>
          </w:p>
        </w:tc>
      </w:tr>
      <w:tr w:rsidR="00111472" w:rsidRPr="00111472" w14:paraId="07072D42" w14:textId="77777777" w:rsidTr="00BA0874">
        <w:tc>
          <w:tcPr>
            <w:tcW w:w="1821" w:type="dxa"/>
          </w:tcPr>
          <w:p w14:paraId="7085EAEF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K_ZVS_073</w:t>
            </w:r>
          </w:p>
        </w:tc>
        <w:tc>
          <w:tcPr>
            <w:tcW w:w="12332" w:type="dxa"/>
            <w:vAlign w:val="bottom"/>
          </w:tcPr>
          <w:p w14:paraId="5C92CE74" w14:textId="4A689DFA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–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matična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";"P";"Matična številka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 seznamu oseb izključenih iz jamstva.";"1";"NETO";</w:t>
            </w:r>
          </w:p>
        </w:tc>
      </w:tr>
      <w:tr w:rsidR="00111472" w:rsidRPr="00111472" w14:paraId="45BFB74F" w14:textId="77777777" w:rsidTr="00BA0874">
        <w:tc>
          <w:tcPr>
            <w:tcW w:w="1821" w:type="dxa"/>
          </w:tcPr>
          <w:p w14:paraId="395FECC8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K_ZVS_074</w:t>
            </w:r>
          </w:p>
        </w:tc>
        <w:tc>
          <w:tcPr>
            <w:tcW w:w="12332" w:type="dxa"/>
            <w:vAlign w:val="bottom"/>
          </w:tcPr>
          <w:p w14:paraId="300B8A27" w14:textId="2A816F3E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–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davčna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";"P";"Davčna številka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 seznamu oseb izključenih iz jamstva.";"1";"NETO";</w:t>
            </w:r>
          </w:p>
        </w:tc>
      </w:tr>
      <w:tr w:rsidR="00111472" w:rsidRPr="00111472" w14:paraId="7707F1FA" w14:textId="77777777" w:rsidTr="00BA0874">
        <w:tc>
          <w:tcPr>
            <w:tcW w:w="1821" w:type="dxa"/>
          </w:tcPr>
          <w:p w14:paraId="66E833EE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K_ZVS_075</w:t>
            </w:r>
          </w:p>
        </w:tc>
        <w:tc>
          <w:tcPr>
            <w:tcW w:w="12332" w:type="dxa"/>
            <w:vAlign w:val="bottom"/>
          </w:tcPr>
          <w:p w14:paraId="751D1051" w14:textId="79324964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- davčna tuj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e osebe (#30)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";"P";"Davčna številka tuje osebe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 seznamu oseb izključenih iz jamstva.";"1";"NETO";</w:t>
            </w:r>
          </w:p>
        </w:tc>
      </w:tr>
      <w:tr w:rsidR="00111472" w:rsidRPr="00111472" w14:paraId="5F182B0B" w14:textId="77777777" w:rsidTr="00BA0874">
        <w:tc>
          <w:tcPr>
            <w:tcW w:w="1821" w:type="dxa"/>
          </w:tcPr>
          <w:p w14:paraId="06DAFC16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K_ZVS_076</w:t>
            </w:r>
          </w:p>
        </w:tc>
        <w:tc>
          <w:tcPr>
            <w:tcW w:w="12332" w:type="dxa"/>
            <w:vAlign w:val="bottom"/>
          </w:tcPr>
          <w:p w14:paraId="1A0579A3" w14:textId="32687C4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- sektor S.12</w:t>
            </w:r>
            <w:r w:rsidR="0043252B" w:rsidRPr="00111472">
              <w:rPr>
                <w:rFonts w:ascii="Times New Roman" w:eastAsia="Times New Roman" w:hAnsi="Times New Roman"/>
                <w:sz w:val="22"/>
                <w:lang w:eastAsia="sl-SI"/>
              </w:rPr>
              <w:t>, S. 13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PSR_REG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";"P";"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bazi domačih poslovnih subjektov spada pod sektor finančnih institucij</w:t>
            </w:r>
            <w:r w:rsidR="0043252B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oz. države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(S.12</w:t>
            </w:r>
            <w:r w:rsidR="0043252B" w:rsidRPr="00111472">
              <w:rPr>
                <w:rFonts w:ascii="Times New Roman" w:eastAsia="Times New Roman" w:hAnsi="Times New Roman"/>
                <w:sz w:val="22"/>
                <w:lang w:eastAsia="sl-SI"/>
              </w:rPr>
              <w:t>, S.13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).";"1";"NETO";</w:t>
            </w:r>
          </w:p>
        </w:tc>
      </w:tr>
      <w:tr w:rsidR="00111472" w:rsidRPr="00111472" w14:paraId="5B7039D8" w14:textId="77777777" w:rsidTr="00BA0874">
        <w:tc>
          <w:tcPr>
            <w:tcW w:w="1821" w:type="dxa"/>
          </w:tcPr>
          <w:p w14:paraId="3D38341E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K_ZVS_082</w:t>
            </w:r>
          </w:p>
        </w:tc>
        <w:tc>
          <w:tcPr>
            <w:tcW w:w="12332" w:type="dxa"/>
            <w:vAlign w:val="bottom"/>
          </w:tcPr>
          <w:p w14:paraId="303424B0" w14:textId="75E3D813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"Neizpolnjeno polje davčna številka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ob izpolnjenem polju država davčnega rezidentstva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Če je DRŽAVA DAVČNEGA REZIDENTSTVA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Slovenija (705),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biti polje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izpolnjeno, če DRŽAVA DAVČNEGA REZIDENTSTVA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ni Slovenija (705),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biti polje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prazno. ;1";"NETO";</w:t>
            </w:r>
          </w:p>
        </w:tc>
      </w:tr>
      <w:tr w:rsidR="00111472" w:rsidRPr="00111472" w14:paraId="5DDBE2A0" w14:textId="77777777" w:rsidTr="00BA0874">
        <w:tc>
          <w:tcPr>
            <w:tcW w:w="1821" w:type="dxa"/>
          </w:tcPr>
          <w:p w14:paraId="7B67FF5D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K_ZVS_083</w:t>
            </w:r>
          </w:p>
        </w:tc>
        <w:tc>
          <w:tcPr>
            <w:tcW w:w="12332" w:type="dxa"/>
            <w:vAlign w:val="bottom"/>
          </w:tcPr>
          <w:p w14:paraId="5FBC8234" w14:textId="7CE5EE2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"Polje DAVČNA ŠTEVILKA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vsebuje vnos z dolžino različno od 8 mest ali znake, ki so različni od številk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 DAVČNA ŠTEVILKA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vsebovati 8 številk.";"1";"NETO";</w:t>
            </w:r>
          </w:p>
        </w:tc>
      </w:tr>
      <w:tr w:rsidR="00111472" w:rsidRPr="00111472" w14:paraId="751BF7CB" w14:textId="77777777" w:rsidTr="00BA0874">
        <w:tc>
          <w:tcPr>
            <w:tcW w:w="1821" w:type="dxa"/>
          </w:tcPr>
          <w:p w14:paraId="5791F6E1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K_ZVS_084</w:t>
            </w:r>
          </w:p>
        </w:tc>
        <w:tc>
          <w:tcPr>
            <w:tcW w:w="12332" w:type="dxa"/>
            <w:vAlign w:val="bottom"/>
          </w:tcPr>
          <w:p w14:paraId="15B8FF04" w14:textId="677E8CA1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"Vnos v polju POŠTA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(#120)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Če je DRŽAVA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Slovenija (705)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poštna številka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</w:t>
            </w:r>
            <w:r w:rsidR="000103E4" w:rsidRPr="00111472">
              <w:rPr>
                <w:rFonts w:ascii="Times New Roman" w:eastAsia="Times New Roman" w:hAnsi="Times New Roman"/>
                <w:sz w:val="22"/>
                <w:lang w:eastAsia="sl-SI"/>
              </w:rPr>
              <w:t>2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0) izpolni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, v drugih primerih se navede 0000";"1";"NETO";</w:t>
            </w:r>
          </w:p>
        </w:tc>
      </w:tr>
      <w:tr w:rsidR="00111472" w:rsidRPr="00111472" w14:paraId="36A4A069" w14:textId="77777777" w:rsidTr="00BA0874">
        <w:tc>
          <w:tcPr>
            <w:tcW w:w="1821" w:type="dxa"/>
          </w:tcPr>
          <w:p w14:paraId="4CFE218E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K_ZVS_086</w:t>
            </w:r>
          </w:p>
        </w:tc>
        <w:tc>
          <w:tcPr>
            <w:tcW w:w="12332" w:type="dxa"/>
            <w:vAlign w:val="bottom"/>
          </w:tcPr>
          <w:p w14:paraId="4C5A1356" w14:textId="7ACD0E01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"Vnos v polju INDIKATOR ZADRŽANJA IZPLAČILA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(#270)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zahtevanega.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"Polje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INDIKATOR ZADRŽANJA IZPLAČILA (#270)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mora vsebovati eno izmed oznak: DA, NE";"1";"NETO";</w:t>
            </w:r>
          </w:p>
        </w:tc>
      </w:tr>
      <w:tr w:rsidR="00111472" w:rsidRPr="00111472" w14:paraId="51B3855B" w14:textId="77777777" w:rsidTr="00BA0874">
        <w:tc>
          <w:tcPr>
            <w:tcW w:w="1821" w:type="dxa"/>
          </w:tcPr>
          <w:p w14:paraId="18727D2D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K_ZVV_122</w:t>
            </w:r>
          </w:p>
        </w:tc>
        <w:tc>
          <w:tcPr>
            <w:tcW w:w="12332" w:type="dxa"/>
            <w:vAlign w:val="bottom"/>
          </w:tcPr>
          <w:p w14:paraId="7B38EB9B" w14:textId="40CB2A88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"Manjka obvezen podatek VALUTA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";"N";"</w:t>
            </w:r>
            <w:r w:rsidR="00BD0C6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C2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valuta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(#330)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ni izpolnjeno. (OBVEZEN PODATEK!!!)";"1";"NETO";</w:t>
            </w:r>
          </w:p>
        </w:tc>
      </w:tr>
      <w:tr w:rsidR="00111472" w:rsidRPr="00111472" w14:paraId="4EF3208C" w14:textId="77777777" w:rsidTr="00BA0874">
        <w:tc>
          <w:tcPr>
            <w:tcW w:w="1821" w:type="dxa"/>
          </w:tcPr>
          <w:p w14:paraId="6F0FCB33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K_ZVV_123</w:t>
            </w:r>
          </w:p>
        </w:tc>
        <w:tc>
          <w:tcPr>
            <w:tcW w:w="12332" w:type="dxa"/>
            <w:vAlign w:val="bottom"/>
          </w:tcPr>
          <w:p w14:paraId="4BF346E2" w14:textId="185A3921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</w:t>
            </w:r>
            <w:r w:rsidR="007D4E59" w:rsidRPr="00111472">
              <w:rPr>
                <w:rFonts w:ascii="Times New Roman" w:eastAsia="Times New Roman" w:hAnsi="Times New Roman"/>
                <w:sz w:val="22"/>
                <w:lang w:eastAsia="sl-SI"/>
              </w:rPr>
              <w:t>v polju Opis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(#300)</w:t>
            </w:r>
            <w:r w:rsidR="007D4E5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anjka obvezen podatek VRSTA VLOGE/OBVEZNOSTI";"N";"</w:t>
            </w:r>
            <w:r w:rsidR="00BD0C6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C2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Opis (#300)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vrsta vloge/obveznosti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ni izpolnjeno. (OBVEZEN PODATEK!!!)";"1";"NETO";</w:t>
            </w:r>
          </w:p>
        </w:tc>
      </w:tr>
      <w:tr w:rsidR="00111472" w:rsidRPr="00111472" w14:paraId="7ABDB2B4" w14:textId="77777777" w:rsidTr="00BA0874">
        <w:tc>
          <w:tcPr>
            <w:tcW w:w="1821" w:type="dxa"/>
          </w:tcPr>
          <w:p w14:paraId="60346988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K_ZVV_124</w:t>
            </w:r>
          </w:p>
        </w:tc>
        <w:tc>
          <w:tcPr>
            <w:tcW w:w="12332" w:type="dxa"/>
            <w:vAlign w:val="bottom"/>
          </w:tcPr>
          <w:p w14:paraId="55C17BF8" w14:textId="01AA4DF5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"Polje STANJE VAL</w:t>
            </w:r>
            <w:r w:rsidR="00BD0C6C" w:rsidRPr="00111472">
              <w:rPr>
                <w:rFonts w:ascii="Times New Roman" w:eastAsia="Times New Roman" w:hAnsi="Times New Roman"/>
                <w:sz w:val="22"/>
                <w:lang w:eastAsia="sl-SI"/>
              </w:rPr>
              <w:t>-BRUTO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 vsebuje vnosa ali je vnos negativen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.";"N";"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STANJE VAL-BRUTO (#340)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mora vsebovati številko. Številka ne sme biti negativna.";"1";"NETO";</w:t>
            </w:r>
          </w:p>
        </w:tc>
      </w:tr>
      <w:tr w:rsidR="00111472" w:rsidRPr="00111472" w14:paraId="38FDE2DF" w14:textId="77777777" w:rsidTr="00BA0874">
        <w:tc>
          <w:tcPr>
            <w:tcW w:w="1821" w:type="dxa"/>
          </w:tcPr>
          <w:p w14:paraId="1B6ED827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K_ZVV_131</w:t>
            </w:r>
          </w:p>
        </w:tc>
        <w:tc>
          <w:tcPr>
            <w:tcW w:w="12332" w:type="dxa"/>
            <w:vAlign w:val="bottom"/>
          </w:tcPr>
          <w:p w14:paraId="0667037F" w14:textId="7F86C88C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"Nepravilna oznaka za vrsto vloge/obveznosti</w:t>
            </w:r>
            <w:r w:rsidR="007D4E5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polju Opis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(#300)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";"O";"</w:t>
            </w:r>
            <w:r w:rsidR="00BD0C6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C2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</w:t>
            </w:r>
            <w:r w:rsidR="00BD0C6C" w:rsidRPr="00111472">
              <w:rPr>
                <w:rFonts w:ascii="Times New Roman" w:eastAsia="Times New Roman" w:hAnsi="Times New Roman"/>
                <w:sz w:val="22"/>
                <w:lang w:eastAsia="sl-SI"/>
              </w:rPr>
              <w:t>O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pis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(#300)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navedena vrednost ne ujema z možnimi vrednostmi v tem polju.";"1";"NETO";</w:t>
            </w:r>
          </w:p>
        </w:tc>
      </w:tr>
      <w:tr w:rsidR="00111472" w:rsidRPr="00111472" w14:paraId="7EC3FCD0" w14:textId="77777777" w:rsidTr="00BA0874">
        <w:tc>
          <w:tcPr>
            <w:tcW w:w="1821" w:type="dxa"/>
          </w:tcPr>
          <w:p w14:paraId="7EF566A4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K_ZVV_132</w:t>
            </w:r>
          </w:p>
        </w:tc>
        <w:tc>
          <w:tcPr>
            <w:tcW w:w="12332" w:type="dxa"/>
            <w:vAlign w:val="bottom"/>
          </w:tcPr>
          <w:p w14:paraId="276F956B" w14:textId="1D3685AE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"Valuta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v šifrantu valut VAL";"P";"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Navedene trimestne šifre valute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(#330)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ni v šifrantu valut.";"1";"NETO";</w:t>
            </w:r>
          </w:p>
        </w:tc>
      </w:tr>
      <w:tr w:rsidR="00111472" w:rsidRPr="00111472" w14:paraId="5A826B3E" w14:textId="77777777" w:rsidTr="00BA0874">
        <w:tc>
          <w:tcPr>
            <w:tcW w:w="1821" w:type="dxa"/>
          </w:tcPr>
          <w:p w14:paraId="3FC6BAB0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K_ZVV_135</w:t>
            </w:r>
          </w:p>
        </w:tc>
        <w:tc>
          <w:tcPr>
            <w:tcW w:w="12332" w:type="dxa"/>
            <w:vAlign w:val="bottom"/>
          </w:tcPr>
          <w:p w14:paraId="45F4C6FB" w14:textId="5933D258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"Nepravilen preračun v EUR</w:t>
            </w:r>
            <w:r w:rsidR="00AB7F8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polju STANJE EUR – BRUTO (#340)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(razlika večja kot 1 EUR)";"P";"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Če je </w:t>
            </w:r>
            <w:r w:rsidR="00BD0C6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C2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polju valuta</w:t>
            </w:r>
            <w:r w:rsidR="00AB7F8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navedena vrednost različna od 'EUR', potem kontrola preverja pravilen preračun</w:t>
            </w:r>
            <w:r w:rsidR="00BD0C6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evre v polju </w:t>
            </w:r>
            <w:r w:rsidR="00BD0C6C" w:rsidRPr="00111472">
              <w:rPr>
                <w:rFonts w:ascii="Times New Roman" w:eastAsia="Times New Roman" w:hAnsi="Times New Roman"/>
                <w:sz w:val="22"/>
                <w:lang w:eastAsia="sl-SI"/>
              </w:rPr>
              <w:t>S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tanje eur</w:t>
            </w:r>
            <w:r w:rsidR="00BD0C6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AB7F8A" w:rsidRPr="00111472">
              <w:rPr>
                <w:rFonts w:ascii="Times New Roman" w:eastAsia="Times New Roman" w:hAnsi="Times New Roman"/>
                <w:sz w:val="22"/>
                <w:lang w:eastAsia="sl-SI"/>
              </w:rPr>
              <w:t>–</w:t>
            </w:r>
            <w:r w:rsidR="00BD0C6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BRUTO</w:t>
            </w:r>
            <w:r w:rsidR="00AB7F8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(če je razlika večja od 1 EUR). Kontrola za preračun uporabi tečajnico Banke Slovenije na </w:t>
            </w:r>
            <w:r w:rsidR="007D4E59" w:rsidRPr="00111472">
              <w:rPr>
                <w:rFonts w:ascii="Times New Roman" w:eastAsia="Times New Roman" w:hAnsi="Times New Roman"/>
                <w:sz w:val="22"/>
                <w:lang w:eastAsia="sl-SI"/>
              </w:rPr>
              <w:t>presečni datum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";"1";"NETO";</w:t>
            </w:r>
          </w:p>
        </w:tc>
      </w:tr>
      <w:tr w:rsidR="00111472" w:rsidRPr="00111472" w14:paraId="1755E58D" w14:textId="77777777" w:rsidTr="00BA0874">
        <w:tc>
          <w:tcPr>
            <w:tcW w:w="1821" w:type="dxa"/>
          </w:tcPr>
          <w:p w14:paraId="5858FE1E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lastRenderedPageBreak/>
              <w:t>K_ZVV_136</w:t>
            </w:r>
          </w:p>
        </w:tc>
        <w:tc>
          <w:tcPr>
            <w:tcW w:w="12332" w:type="dxa"/>
            <w:vAlign w:val="center"/>
          </w:tcPr>
          <w:p w14:paraId="6919A182" w14:textId="1F9B3E1A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"Vnos v polju VRSTA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AB7F8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";"P";"P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olje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VRSTA VLAGATELJA (#60)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mora vsebovati eno izmed oznak: PO, FO, SK";"1";"NETO";</w:t>
            </w:r>
          </w:p>
        </w:tc>
      </w:tr>
      <w:tr w:rsidR="00111472" w:rsidRPr="00111472" w14:paraId="207C12A7" w14:textId="77777777" w:rsidTr="00BA0874">
        <w:tc>
          <w:tcPr>
            <w:tcW w:w="1821" w:type="dxa"/>
          </w:tcPr>
          <w:p w14:paraId="55540639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K_ZVV_137</w:t>
            </w:r>
          </w:p>
        </w:tc>
        <w:tc>
          <w:tcPr>
            <w:tcW w:w="12332" w:type="dxa"/>
            <w:vAlign w:val="bottom"/>
          </w:tcPr>
          <w:p w14:paraId="137F94CC" w14:textId="61677BD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"Vnos v polju RAZLOG ZADRŽANJA IZPLAČILA </w:t>
            </w:r>
            <w:r w:rsidR="00AB7F8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(#380)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zahtevanega.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";"P";"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RAZLOG ZADRŽANJA IZPLAČILA (#380)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mora vsebovati eno izmed oznak: PRO, ZAV, IZV, STE, UMR, OME, TOZ, PPD, DRU</w:t>
            </w:r>
            <w:r w:rsidR="007D4E59" w:rsidRPr="00111472">
              <w:rPr>
                <w:rFonts w:ascii="Times New Roman" w:eastAsia="Times New Roman" w:hAnsi="Times New Roman"/>
                <w:sz w:val="22"/>
                <w:lang w:eastAsia="sl-SI"/>
              </w:rPr>
              <w:t>, NIP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";"1";"NETO";</w:t>
            </w:r>
          </w:p>
        </w:tc>
      </w:tr>
      <w:tr w:rsidR="00E56DFA" w:rsidRPr="00111472" w14:paraId="4F76AA95" w14:textId="77777777" w:rsidTr="00BA0874">
        <w:tc>
          <w:tcPr>
            <w:tcW w:w="1821" w:type="dxa"/>
          </w:tcPr>
          <w:p w14:paraId="3D3947CF" w14:textId="77777777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K_ZVV_139</w:t>
            </w:r>
          </w:p>
        </w:tc>
        <w:tc>
          <w:tcPr>
            <w:tcW w:w="12332" w:type="dxa"/>
            <w:vAlign w:val="bottom"/>
          </w:tcPr>
          <w:p w14:paraId="59849C8D" w14:textId="18A75BEF" w:rsidR="00E56DFA" w:rsidRPr="00111472" w:rsidRDefault="00E56DFA" w:rsidP="0092160F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"Vnos v polju VLAGATELJ SAMOSTOJNO RAZPOLAGA S SREDSTVI NA RAČUNU/PARTIJI</w:t>
            </w:r>
            <w:r w:rsidR="00AB7F8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(#280)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.";"N";"</w:t>
            </w:r>
            <w:r w:rsidR="00BF7FE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VLAGATELJ SAMOSTOJNO RAZPOLAGA S SREDSTVI NA RAČUNU/PARTIJI (#280)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vsebovati eno izmed oznak: DA, MO, SO";"1";"NETO";</w:t>
            </w:r>
          </w:p>
        </w:tc>
      </w:tr>
    </w:tbl>
    <w:p w14:paraId="11CC6291" w14:textId="77777777" w:rsidR="00E56DFA" w:rsidRPr="00111472" w:rsidRDefault="00E56DFA" w:rsidP="000C7884"/>
    <w:p w14:paraId="10EC8A8D" w14:textId="4769C08D" w:rsidR="00986227" w:rsidRPr="00111472" w:rsidRDefault="00986227" w:rsidP="00986227">
      <w:pPr>
        <w:pStyle w:val="Odstavekseznama"/>
      </w:pPr>
    </w:p>
    <w:sectPr w:rsidR="00986227" w:rsidRPr="00111472" w:rsidSect="000C78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DA4C" w14:textId="77777777" w:rsidR="00083AAB" w:rsidRDefault="00083AAB" w:rsidP="00083AAB">
      <w:r>
        <w:separator/>
      </w:r>
    </w:p>
  </w:endnote>
  <w:endnote w:type="continuationSeparator" w:id="0">
    <w:p w14:paraId="43F0E07F" w14:textId="77777777" w:rsidR="00083AAB" w:rsidRDefault="00083AAB" w:rsidP="0008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D1A2" w14:textId="77777777" w:rsidR="00083AAB" w:rsidRDefault="00083AA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367645"/>
      <w:docPartObj>
        <w:docPartGallery w:val="Page Numbers (Bottom of Page)"/>
        <w:docPartUnique/>
      </w:docPartObj>
    </w:sdtPr>
    <w:sdtEndPr/>
    <w:sdtContent>
      <w:p w14:paraId="6F8D3C3E" w14:textId="22A0BB54" w:rsidR="00083AAB" w:rsidRDefault="00083AA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CAD87" w14:textId="77777777" w:rsidR="00083AAB" w:rsidRDefault="00083AA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7A32" w14:textId="77777777" w:rsidR="00083AAB" w:rsidRDefault="00083AA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D737" w14:textId="77777777" w:rsidR="00083AAB" w:rsidRDefault="00083AAB" w:rsidP="00083AAB">
      <w:r>
        <w:separator/>
      </w:r>
    </w:p>
  </w:footnote>
  <w:footnote w:type="continuationSeparator" w:id="0">
    <w:p w14:paraId="459BD9E3" w14:textId="77777777" w:rsidR="00083AAB" w:rsidRDefault="00083AAB" w:rsidP="0008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CCED" w14:textId="77777777" w:rsidR="00083AAB" w:rsidRDefault="00083AA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B4BA" w14:textId="6857ABC5" w:rsidR="00083AAB" w:rsidRDefault="00083AAB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65A512" wp14:editId="0253B11B">
          <wp:simplePos x="0" y="0"/>
          <wp:positionH relativeFrom="column">
            <wp:posOffset>1138555</wp:posOffset>
          </wp:positionH>
          <wp:positionV relativeFrom="page">
            <wp:posOffset>-190500</wp:posOffset>
          </wp:positionV>
          <wp:extent cx="5724525" cy="1280163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4_header_colo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5321" cy="1289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42A3" w14:textId="77777777" w:rsidR="00083AAB" w:rsidRDefault="00083A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354E"/>
    <w:multiLevelType w:val="hybridMultilevel"/>
    <w:tmpl w:val="33F22F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12D"/>
    <w:rsid w:val="000103E4"/>
    <w:rsid w:val="00014AB7"/>
    <w:rsid w:val="00042AB2"/>
    <w:rsid w:val="00045E21"/>
    <w:rsid w:val="00057536"/>
    <w:rsid w:val="00066AD2"/>
    <w:rsid w:val="00083AAB"/>
    <w:rsid w:val="000B19CD"/>
    <w:rsid w:val="000B3DDA"/>
    <w:rsid w:val="000C7884"/>
    <w:rsid w:val="000D0DA8"/>
    <w:rsid w:val="00111472"/>
    <w:rsid w:val="0012342F"/>
    <w:rsid w:val="0015302F"/>
    <w:rsid w:val="001818E2"/>
    <w:rsid w:val="001A3A71"/>
    <w:rsid w:val="00203CD0"/>
    <w:rsid w:val="0026373E"/>
    <w:rsid w:val="00273301"/>
    <w:rsid w:val="00277CB3"/>
    <w:rsid w:val="00296581"/>
    <w:rsid w:val="002B71F2"/>
    <w:rsid w:val="002B7382"/>
    <w:rsid w:val="002C6D45"/>
    <w:rsid w:val="002E57D7"/>
    <w:rsid w:val="00301D4F"/>
    <w:rsid w:val="0038052E"/>
    <w:rsid w:val="003852C4"/>
    <w:rsid w:val="003A012D"/>
    <w:rsid w:val="003C76BA"/>
    <w:rsid w:val="0043252B"/>
    <w:rsid w:val="004703F4"/>
    <w:rsid w:val="00474F10"/>
    <w:rsid w:val="004C5E64"/>
    <w:rsid w:val="004E33EF"/>
    <w:rsid w:val="00551EB9"/>
    <w:rsid w:val="00574CA3"/>
    <w:rsid w:val="00585763"/>
    <w:rsid w:val="006205BC"/>
    <w:rsid w:val="0063409C"/>
    <w:rsid w:val="00684E9C"/>
    <w:rsid w:val="006B1C8B"/>
    <w:rsid w:val="006D3972"/>
    <w:rsid w:val="00717C66"/>
    <w:rsid w:val="007313C2"/>
    <w:rsid w:val="00741650"/>
    <w:rsid w:val="00743B2B"/>
    <w:rsid w:val="00771A0B"/>
    <w:rsid w:val="00775FA4"/>
    <w:rsid w:val="00784676"/>
    <w:rsid w:val="00787352"/>
    <w:rsid w:val="007A7925"/>
    <w:rsid w:val="007C62F2"/>
    <w:rsid w:val="007D4E59"/>
    <w:rsid w:val="007E5C55"/>
    <w:rsid w:val="00805C29"/>
    <w:rsid w:val="00815CCD"/>
    <w:rsid w:val="00825296"/>
    <w:rsid w:val="00833138"/>
    <w:rsid w:val="008706F6"/>
    <w:rsid w:val="008C7D08"/>
    <w:rsid w:val="0098387C"/>
    <w:rsid w:val="00986227"/>
    <w:rsid w:val="00991E0B"/>
    <w:rsid w:val="009A2547"/>
    <w:rsid w:val="009A62F9"/>
    <w:rsid w:val="00A04318"/>
    <w:rsid w:val="00A26334"/>
    <w:rsid w:val="00AA52E4"/>
    <w:rsid w:val="00AB7F8A"/>
    <w:rsid w:val="00B87EEE"/>
    <w:rsid w:val="00BA0874"/>
    <w:rsid w:val="00BA2718"/>
    <w:rsid w:val="00BD0C6C"/>
    <w:rsid w:val="00BE3C65"/>
    <w:rsid w:val="00BE60F6"/>
    <w:rsid w:val="00BF7FE7"/>
    <w:rsid w:val="00C007E2"/>
    <w:rsid w:val="00C0682D"/>
    <w:rsid w:val="00C226D2"/>
    <w:rsid w:val="00C45F0D"/>
    <w:rsid w:val="00C77271"/>
    <w:rsid w:val="00C8523C"/>
    <w:rsid w:val="00CC0462"/>
    <w:rsid w:val="00CF35A1"/>
    <w:rsid w:val="00D6012C"/>
    <w:rsid w:val="00DF13A7"/>
    <w:rsid w:val="00E46210"/>
    <w:rsid w:val="00E56DFA"/>
    <w:rsid w:val="00EE3576"/>
    <w:rsid w:val="00EF1619"/>
    <w:rsid w:val="00EF6575"/>
    <w:rsid w:val="00F05BF0"/>
    <w:rsid w:val="00F34B8B"/>
    <w:rsid w:val="00F75ABB"/>
    <w:rsid w:val="00F931F6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7471"/>
  <w15:chartTrackingRefBased/>
  <w15:docId w15:val="{AB8E01C1-63F1-48CF-ACA2-7DC3F559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012D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3A01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A012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A012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A012D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A01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A012D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A012D"/>
    <w:rPr>
      <w:b/>
      <w:bCs/>
      <w:smallCaps/>
      <w:color w:val="365F91" w:themeColor="accent1" w:themeShade="BF"/>
      <w:spacing w:val="5"/>
    </w:rPr>
  </w:style>
  <w:style w:type="table" w:styleId="Tabelamrea">
    <w:name w:val="Table Grid"/>
    <w:basedOn w:val="Navadnatabela"/>
    <w:uiPriority w:val="59"/>
    <w:rsid w:val="003A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E56DFA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0103E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103E4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103E4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103E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103E4"/>
    <w:rPr>
      <w:b/>
      <w:bCs/>
      <w:szCs w:val="20"/>
    </w:rPr>
  </w:style>
  <w:style w:type="paragraph" w:styleId="Glava">
    <w:name w:val="header"/>
    <w:basedOn w:val="Navaden"/>
    <w:link w:val="GlavaZnak"/>
    <w:uiPriority w:val="99"/>
    <w:unhideWhenUsed/>
    <w:rsid w:val="00083AA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3AAB"/>
  </w:style>
  <w:style w:type="paragraph" w:styleId="Noga">
    <w:name w:val="footer"/>
    <w:basedOn w:val="Navaden"/>
    <w:link w:val="NogaZnak"/>
    <w:uiPriority w:val="99"/>
    <w:unhideWhenUsed/>
    <w:rsid w:val="00083A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91C6DA-F065-4AA1-922B-CCE13AEF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</dc:creator>
  <cp:keywords/>
  <dc:description/>
  <cp:lastModifiedBy>Katarina Knapič Lapajne</cp:lastModifiedBy>
  <cp:revision>3</cp:revision>
  <cp:lastPrinted>2025-09-11T09:35:00Z</cp:lastPrinted>
  <dcterms:created xsi:type="dcterms:W3CDTF">2025-10-09T12:39:00Z</dcterms:created>
  <dcterms:modified xsi:type="dcterms:W3CDTF">2025-10-09T12:40:00Z</dcterms:modified>
</cp:coreProperties>
</file>