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34C0" w14:textId="77777777" w:rsidR="001A3A71" w:rsidRDefault="001A3A71" w:rsidP="000C7884"/>
    <w:p w14:paraId="4F3BF252" w14:textId="77777777" w:rsidR="006D3972" w:rsidRPr="00111472" w:rsidRDefault="006D3972" w:rsidP="000C7884"/>
    <w:p w14:paraId="67407775" w14:textId="33077FBD" w:rsidR="00E56DFA" w:rsidRDefault="00111472" w:rsidP="0011147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Obrazec </w:t>
      </w:r>
      <w:r w:rsidR="00E56DFA" w:rsidRPr="00111472">
        <w:rPr>
          <w:rFonts w:ascii="Times New Roman" w:hAnsi="Times New Roman"/>
          <w:b/>
          <w:bCs/>
          <w:sz w:val="28"/>
          <w:szCs w:val="28"/>
        </w:rPr>
        <w:t xml:space="preserve">ZV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E56DFA" w:rsidRPr="0011147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vgrajene avtomatske kontrole </w:t>
      </w:r>
    </w:p>
    <w:p w14:paraId="412B7DEB" w14:textId="77777777" w:rsidR="00111472" w:rsidRPr="00111472" w:rsidRDefault="00111472" w:rsidP="00111472">
      <w:pPr>
        <w:jc w:val="center"/>
      </w:pPr>
    </w:p>
    <w:p w14:paraId="380C0FD2" w14:textId="77777777" w:rsidR="00E56DFA" w:rsidRPr="00111472" w:rsidRDefault="00E56DFA" w:rsidP="000C788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21"/>
        <w:gridCol w:w="12332"/>
      </w:tblGrid>
      <w:tr w:rsidR="00111472" w:rsidRPr="00111472" w14:paraId="768B2B3B" w14:textId="77777777" w:rsidTr="00BA0874">
        <w:tc>
          <w:tcPr>
            <w:tcW w:w="1821" w:type="dxa"/>
          </w:tcPr>
          <w:p w14:paraId="7F25B5DA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KS_001</w:t>
            </w:r>
          </w:p>
        </w:tc>
        <w:tc>
          <w:tcPr>
            <w:tcW w:w="12332" w:type="dxa"/>
          </w:tcPr>
          <w:p w14:paraId="64BE608F" w14:textId="62D2B66D" w:rsidR="00E56DFA" w:rsidRPr="00E80993" w:rsidRDefault="00E56D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Več zapisov z isto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MATIČNO ŠTEVILKO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F7273C">
              <w:rPr>
                <w:rFonts w:ascii="Times New Roman" w:eastAsia="Times New Roman" w:hAnsi="Times New Roman"/>
                <w:sz w:val="22"/>
                <w:lang w:eastAsia="sl-SI"/>
              </w:rPr>
              <w:t>in z isto/različno</w:t>
            </w:r>
            <w:r w:rsidR="00F727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VRSTO VLAGATELJA (#60)</w:t>
            </w:r>
            <w:r w:rsidR="00F96F15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0E01CD" w:rsidRPr="00111472" w14:paraId="608FDA84" w14:textId="77777777" w:rsidTr="00BA0874">
        <w:tc>
          <w:tcPr>
            <w:tcW w:w="1821" w:type="dxa"/>
          </w:tcPr>
          <w:p w14:paraId="0D41D7A2" w14:textId="6EE64A90" w:rsidR="000E01CD" w:rsidRPr="00111472" w:rsidRDefault="000E01CD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2</w:t>
            </w:r>
          </w:p>
        </w:tc>
        <w:tc>
          <w:tcPr>
            <w:tcW w:w="12332" w:type="dxa"/>
          </w:tcPr>
          <w:p w14:paraId="31FA0B4A" w14:textId="3D4EF3D3" w:rsidR="000E01CD" w:rsidRPr="00111472" w:rsidRDefault="000E01CD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0E01CD">
              <w:rPr>
                <w:rFonts w:ascii="Times New Roman" w:eastAsia="Times New Roman" w:hAnsi="Times New Roman"/>
                <w:sz w:val="22"/>
                <w:lang w:eastAsia="sl-SI"/>
              </w:rPr>
              <w:t xml:space="preserve">Poročilo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za to banko pošiljateljico</w:t>
            </w:r>
            <w:r w:rsidRPr="000E01CD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ID</w:t>
            </w:r>
            <w:r w:rsidRPr="000E01CD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poročila, presečnim datumom in tipom poročila je že bilo poslano. </w:t>
            </w:r>
          </w:p>
        </w:tc>
      </w:tr>
      <w:tr w:rsidR="00111472" w:rsidRPr="00111472" w14:paraId="22525212" w14:textId="77777777" w:rsidTr="00BA0874">
        <w:tc>
          <w:tcPr>
            <w:tcW w:w="1821" w:type="dxa"/>
          </w:tcPr>
          <w:p w14:paraId="23A558F9" w14:textId="77777777" w:rsidR="00E56DFA" w:rsidRPr="00111472" w:rsidRDefault="00E56DFA">
            <w:bookmarkStart w:id="0" w:name="_Hlk219883619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KS_006</w:t>
            </w:r>
          </w:p>
        </w:tc>
        <w:tc>
          <w:tcPr>
            <w:tcW w:w="12332" w:type="dxa"/>
          </w:tcPr>
          <w:p w14:paraId="19530E25" w14:textId="671BBB4D" w:rsidR="00E56DFA" w:rsidRPr="00E80993" w:rsidRDefault="00E56D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Več zapisov z isto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ENOLIČNO ŠT. VLAGATELJA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(#40)</w:t>
            </w:r>
            <w:r w:rsidR="008D78D9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 isto/različno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VRSTO VLAGATELJA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(#60)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bookmarkEnd w:id="0"/>
      <w:tr w:rsidR="00111472" w:rsidRPr="00111472" w14:paraId="587D947C" w14:textId="77777777" w:rsidTr="00BA0874">
        <w:tc>
          <w:tcPr>
            <w:tcW w:w="1821" w:type="dxa"/>
          </w:tcPr>
          <w:p w14:paraId="4B2351F5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KS_007</w:t>
            </w:r>
          </w:p>
        </w:tc>
        <w:tc>
          <w:tcPr>
            <w:tcW w:w="12332" w:type="dxa"/>
          </w:tcPr>
          <w:p w14:paraId="250C008B" w14:textId="0FD4A6FB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enako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FO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polje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DATUM ROJSTVA (#140)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vsebovati podatek v obliki: llll</w:t>
            </w:r>
            <w:r w:rsidR="000D0DA8">
              <w:rPr>
                <w:rFonts w:ascii="Times New Roman" w:eastAsia="Times New Roman" w:hAnsi="Times New Roman"/>
                <w:sz w:val="22"/>
                <w:lang w:eastAsia="sl-SI"/>
              </w:rPr>
              <w:t>.mm.dd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7DEBD54" w14:textId="77777777" w:rsidTr="00BA0874">
        <w:tc>
          <w:tcPr>
            <w:tcW w:w="1821" w:type="dxa"/>
          </w:tcPr>
          <w:p w14:paraId="64B63788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KS_008</w:t>
            </w:r>
          </w:p>
        </w:tc>
        <w:tc>
          <w:tcPr>
            <w:tcW w:w="12332" w:type="dxa"/>
          </w:tcPr>
          <w:p w14:paraId="3D7D381E" w14:textId="4EF928CE" w:rsidR="00E56DFA" w:rsidRPr="00111472" w:rsidRDefault="00E80993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DATUM ROJSTVA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(#140)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VRSTO VLAGATELJA (#60) FO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manjši od </w:t>
            </w:r>
            <w:r w:rsidR="007E602E">
              <w:rPr>
                <w:rFonts w:ascii="Times New Roman" w:eastAsia="Times New Roman" w:hAnsi="Times New Roman"/>
                <w:sz w:val="22"/>
                <w:lang w:eastAsia="sl-SI"/>
              </w:rPr>
              <w:t xml:space="preserve">presečnega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datuma podatkov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2975F95C" w14:textId="77777777" w:rsidTr="00BA0874">
        <w:tc>
          <w:tcPr>
            <w:tcW w:w="1821" w:type="dxa"/>
          </w:tcPr>
          <w:p w14:paraId="0711FE9C" w14:textId="77777777" w:rsidR="00E56DFA" w:rsidRPr="00111472" w:rsidRDefault="00E56DFA">
            <w:bookmarkStart w:id="1" w:name="_Hlk219202824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KS_009</w:t>
            </w:r>
          </w:p>
        </w:tc>
        <w:tc>
          <w:tcPr>
            <w:tcW w:w="12332" w:type="dxa"/>
          </w:tcPr>
          <w:p w14:paraId="586157E6" w14:textId="0B03FD3B" w:rsidR="00E56DFA" w:rsidRPr="00E80993" w:rsidRDefault="00717C6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sot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PROSTE VLOGE-NETO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(#250)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 </w:t>
            </w:r>
            <w:r w:rsidR="001556FA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7846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</w:t>
            </w:r>
            <w:r w:rsidR="000106A5">
              <w:rPr>
                <w:rFonts w:ascii="Times New Roman" w:eastAsia="Times New Roman" w:hAnsi="Times New Roman"/>
                <w:sz w:val="22"/>
                <w:lang w:eastAsia="sl-SI"/>
              </w:rPr>
              <w:t xml:space="preserve">in JRA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iz razdelka C1 se ne ujema z vsoto </w:t>
            </w:r>
            <w:r w:rsidR="001556FA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– NETO 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 </w:t>
            </w:r>
            <w:r w:rsidR="001556FA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7846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OBJ</w:t>
            </w:r>
            <w:r w:rsidR="000106A5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JRA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iz razdelka C2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 xml:space="preserve"> (velja, kadar je vsota STANJE EUR – NETO </w:t>
            </w:r>
            <w:r w:rsidR="00073F05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 xml:space="preserve"> manjša ali enaka kot 100.000 EUR. Za zneske nad 100.000</w:t>
            </w:r>
            <w:r w:rsidR="00C5496A">
              <w:rPr>
                <w:rFonts w:ascii="Times New Roman" w:eastAsia="Times New Roman" w:hAnsi="Times New Roman"/>
                <w:sz w:val="22"/>
                <w:lang w:eastAsia="sl-SI"/>
              </w:rPr>
              <w:t xml:space="preserve"> EUR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upošteva  </w:t>
            </w:r>
            <w:r w:rsidR="00073F05"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K_ZVS_012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bookmarkEnd w:id="1"/>
      <w:tr w:rsidR="00111472" w:rsidRPr="00111472" w14:paraId="13FAF4A8" w14:textId="77777777" w:rsidTr="00BA0874">
        <w:tc>
          <w:tcPr>
            <w:tcW w:w="1821" w:type="dxa"/>
          </w:tcPr>
          <w:p w14:paraId="2DEBF9F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KS_010</w:t>
            </w:r>
          </w:p>
        </w:tc>
        <w:tc>
          <w:tcPr>
            <w:tcW w:w="12332" w:type="dxa"/>
          </w:tcPr>
          <w:p w14:paraId="50E24842" w14:textId="25BA5648" w:rsidR="00E56DFA" w:rsidRPr="00E80993" w:rsidRDefault="001556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Skupna v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sota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PROSTE VLOGE-NETO 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(#250) in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(#260)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se ne ujema z vsoto zajamčenih vlog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1E808D6" w14:textId="77777777" w:rsidTr="002366BF">
        <w:trPr>
          <w:trHeight w:val="682"/>
        </w:trPr>
        <w:tc>
          <w:tcPr>
            <w:tcW w:w="1821" w:type="dxa"/>
          </w:tcPr>
          <w:p w14:paraId="1D887AF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KS_011</w:t>
            </w:r>
          </w:p>
        </w:tc>
        <w:tc>
          <w:tcPr>
            <w:tcW w:w="12332" w:type="dxa"/>
          </w:tcPr>
          <w:p w14:paraId="17E33153" w14:textId="0E86415A" w:rsidR="00E56DFA" w:rsidRPr="00E80993" w:rsidRDefault="001556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Skupna v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 xml:space="preserve">sota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vlog upravičenih vlagateljev  - </w:t>
            </w:r>
            <w:r w:rsidR="00CC1F81" w:rsidRPr="00CC1F81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- NETO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(#370)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iz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razdelka C2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ne ujema z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zneskom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vlog </w:t>
            </w:r>
            <w:r w:rsidR="00461DFF">
              <w:rPr>
                <w:rFonts w:ascii="Times New Roman" w:eastAsia="Times New Roman" w:hAnsi="Times New Roman"/>
                <w:sz w:val="22"/>
                <w:lang w:eastAsia="sl-SI"/>
              </w:rPr>
              <w:t xml:space="preserve">upravičenih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vlagateljev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1DAEFF3E" w14:textId="77777777" w:rsidTr="00BA0874">
        <w:tc>
          <w:tcPr>
            <w:tcW w:w="1821" w:type="dxa"/>
          </w:tcPr>
          <w:p w14:paraId="3DA79863" w14:textId="77777777" w:rsidR="00E56DFA" w:rsidRPr="001B2BE0" w:rsidRDefault="00E56D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bookmarkStart w:id="2" w:name="_Hlk219202833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KS_012</w:t>
            </w:r>
          </w:p>
        </w:tc>
        <w:tc>
          <w:tcPr>
            <w:tcW w:w="12332" w:type="dxa"/>
          </w:tcPr>
          <w:p w14:paraId="618DF2F8" w14:textId="05736DD5" w:rsidR="00F008C6" w:rsidRPr="00E80993" w:rsidRDefault="00E80993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bookmarkStart w:id="3" w:name="_Hlk219888059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(#260)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C1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manjši kot vsota STANJE EUR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 (#370)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C2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kjer  RAZLOG ZADRŽANJA IZPLAČILA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(#380)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enak PROSTO za </w:t>
            </w:r>
            <w:r w:rsidR="00BB78E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OBJ</w:t>
            </w:r>
            <w:r w:rsidR="000106A5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JRA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. 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Vsota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>ZNESK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PROSTE VLOGE-NETO 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(#250) in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>ZNESK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ZADRŽANE VLOGE-NETO 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>(#260) je lahko največ 100.000 €. Če vsota polj presega ta znesek, se ustrezno prilagodi vrednost polja #260</w:t>
            </w:r>
            <w:r w:rsidR="00803009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="00803009"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K_ZVS_012</w:t>
            </w:r>
            <w:r w:rsidR="00803009"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  <w:bookmarkEnd w:id="3"/>
          </w:p>
        </w:tc>
      </w:tr>
      <w:tr w:rsidR="001B2BE0" w:rsidRPr="00111472" w14:paraId="48D158D5" w14:textId="77777777" w:rsidTr="00C25510">
        <w:tc>
          <w:tcPr>
            <w:tcW w:w="1821" w:type="dxa"/>
          </w:tcPr>
          <w:p w14:paraId="5AE8F09E" w14:textId="77777777" w:rsidR="001B2BE0" w:rsidRPr="001B2BE0" w:rsidRDefault="001B2BE0" w:rsidP="00C2551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B2BE0">
              <w:rPr>
                <w:rFonts w:ascii="Times New Roman" w:eastAsia="Times New Roman" w:hAnsi="Times New Roman"/>
                <w:sz w:val="22"/>
                <w:lang w:eastAsia="sl-SI"/>
              </w:rPr>
              <w:t>KS_013</w:t>
            </w:r>
          </w:p>
          <w:p w14:paraId="3563B9F0" w14:textId="77777777" w:rsidR="001B2BE0" w:rsidRPr="00111472" w:rsidRDefault="001B2BE0" w:rsidP="00C2551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  <w:tc>
          <w:tcPr>
            <w:tcW w:w="12332" w:type="dxa"/>
          </w:tcPr>
          <w:p w14:paraId="4DE0EC2D" w14:textId="43C7BEB3" w:rsidR="001B2BE0" w:rsidRPr="00111472" w:rsidRDefault="001B2BE0" w:rsidP="00C2551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Nepopolna datoteka je zavrnjena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Z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 xml:space="preserve">a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to banko pošiljateljico in 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presečni datum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že 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obstaja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uspešno sprejeta popolna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datoteka</w:t>
            </w:r>
            <w:r w:rsidR="001364F4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</w:p>
        </w:tc>
      </w:tr>
      <w:bookmarkEnd w:id="2"/>
      <w:tr w:rsidR="00111472" w:rsidRPr="00111472" w14:paraId="5E53F81B" w14:textId="77777777" w:rsidTr="00BA0874">
        <w:tc>
          <w:tcPr>
            <w:tcW w:w="1821" w:type="dxa"/>
          </w:tcPr>
          <w:p w14:paraId="5D82BD9F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K_ZVS_001</w:t>
            </w:r>
          </w:p>
        </w:tc>
        <w:tc>
          <w:tcPr>
            <w:tcW w:w="12332" w:type="dxa"/>
            <w:vAlign w:val="bottom"/>
          </w:tcPr>
          <w:p w14:paraId="7BB15D44" w14:textId="72360CCA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ENOLIČNA ŠTEVILKA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42654228" w14:textId="77777777" w:rsidTr="00BA0874">
        <w:tc>
          <w:tcPr>
            <w:tcW w:w="1821" w:type="dxa"/>
          </w:tcPr>
          <w:p w14:paraId="56620E2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K_ZVS_002</w:t>
            </w:r>
          </w:p>
        </w:tc>
        <w:tc>
          <w:tcPr>
            <w:tcW w:w="12332" w:type="dxa"/>
            <w:vAlign w:val="bottom"/>
          </w:tcPr>
          <w:p w14:paraId="0AC4FE87" w14:textId="66BE3B12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razdelku </w:t>
            </w:r>
            <w:r w:rsidR="0012342F" w:rsidRPr="00111472">
              <w:rPr>
                <w:rFonts w:ascii="Times New Roman" w:eastAsia="Times New Roman" w:hAnsi="Times New Roman"/>
                <w:sz w:val="22"/>
                <w:lang w:eastAsia="sl-SI"/>
              </w:rPr>
              <w:t>C2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način jamčenja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110F2F1B" w14:textId="77777777" w:rsidTr="00BA0874">
        <w:tc>
          <w:tcPr>
            <w:tcW w:w="1821" w:type="dxa"/>
          </w:tcPr>
          <w:p w14:paraId="41A7CC73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K_ZVS_003</w:t>
            </w:r>
          </w:p>
        </w:tc>
        <w:tc>
          <w:tcPr>
            <w:tcW w:w="12332" w:type="dxa"/>
          </w:tcPr>
          <w:p w14:paraId="5D5B4266" w14:textId="0684C464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283AD559" w14:textId="77777777" w:rsidTr="00BA0874">
        <w:tc>
          <w:tcPr>
            <w:tcW w:w="1821" w:type="dxa"/>
          </w:tcPr>
          <w:p w14:paraId="0E8ECF7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K_ZVS_004</w:t>
            </w:r>
          </w:p>
        </w:tc>
        <w:tc>
          <w:tcPr>
            <w:tcW w:w="12332" w:type="dxa"/>
          </w:tcPr>
          <w:p w14:paraId="17B8D11C" w14:textId="0D11D1F9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NAZIV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(#70)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>za VRSTA VLAGATELJA (#60) PO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>in SK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71725037" w14:textId="77777777" w:rsidTr="00BA0874">
        <w:tc>
          <w:tcPr>
            <w:tcW w:w="1821" w:type="dxa"/>
          </w:tcPr>
          <w:p w14:paraId="7417775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K_ZVS_005</w:t>
            </w:r>
          </w:p>
        </w:tc>
        <w:tc>
          <w:tcPr>
            <w:tcW w:w="12332" w:type="dxa"/>
            <w:vAlign w:val="bottom"/>
          </w:tcPr>
          <w:p w14:paraId="43496346" w14:textId="2292D38C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NASLOV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</w:t>
            </w:r>
          </w:p>
        </w:tc>
      </w:tr>
      <w:tr w:rsidR="00111472" w:rsidRPr="00111472" w14:paraId="6F2DD038" w14:textId="77777777" w:rsidTr="00BA0874">
        <w:tc>
          <w:tcPr>
            <w:tcW w:w="1821" w:type="dxa"/>
          </w:tcPr>
          <w:p w14:paraId="497C3B60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K_ZVS_006</w:t>
            </w:r>
          </w:p>
        </w:tc>
        <w:tc>
          <w:tcPr>
            <w:tcW w:w="12332" w:type="dxa"/>
            <w:vAlign w:val="bottom"/>
          </w:tcPr>
          <w:p w14:paraId="3DFEB335" w14:textId="53E00082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KRAJ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A12201A" w14:textId="77777777" w:rsidTr="00BA0874">
        <w:tc>
          <w:tcPr>
            <w:tcW w:w="1821" w:type="dxa"/>
          </w:tcPr>
          <w:p w14:paraId="2BD5DDF5" w14:textId="77777777" w:rsidR="00E56DFA" w:rsidRPr="002366BF" w:rsidRDefault="00E56DFA"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K_ZVS_009</w:t>
            </w:r>
          </w:p>
        </w:tc>
        <w:tc>
          <w:tcPr>
            <w:tcW w:w="12332" w:type="dxa"/>
            <w:vAlign w:val="bottom"/>
          </w:tcPr>
          <w:p w14:paraId="46B0DCC4" w14:textId="7F8C4AE5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C1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PROSTE VLOGE - NETO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(#250) in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 – NETO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</w:t>
            </w:r>
          </w:p>
        </w:tc>
      </w:tr>
      <w:tr w:rsidR="00111472" w:rsidRPr="00111472" w14:paraId="67DCDF81" w14:textId="77777777" w:rsidTr="00BA0874">
        <w:tc>
          <w:tcPr>
            <w:tcW w:w="1821" w:type="dxa"/>
          </w:tcPr>
          <w:p w14:paraId="74663133" w14:textId="77777777" w:rsidR="00E56DFA" w:rsidRPr="002366BF" w:rsidRDefault="00E56DFA">
            <w:bookmarkStart w:id="4" w:name="_Hlk219888141"/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K_ZVS_012</w:t>
            </w:r>
          </w:p>
        </w:tc>
        <w:tc>
          <w:tcPr>
            <w:tcW w:w="12332" w:type="dxa"/>
          </w:tcPr>
          <w:p w14:paraId="0F7A74BB" w14:textId="3889DA68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Vsota ZNESEK PROSTE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- NETO (#250)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ZNESEK ZADRŽANE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 (#260) 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vlagatelja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je večja kot 100.000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bookmarkEnd w:id="4"/>
      <w:tr w:rsidR="00111472" w:rsidRPr="00111472" w14:paraId="305B5C54" w14:textId="77777777" w:rsidTr="00BA0874">
        <w:tc>
          <w:tcPr>
            <w:tcW w:w="1821" w:type="dxa"/>
          </w:tcPr>
          <w:p w14:paraId="1F775333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K_ZVS_013</w:t>
            </w:r>
          </w:p>
        </w:tc>
        <w:tc>
          <w:tcPr>
            <w:tcW w:w="12332" w:type="dxa"/>
          </w:tcPr>
          <w:p w14:paraId="3FBF7E41" w14:textId="0E11AC31" w:rsidR="00E56DFA" w:rsidRPr="00CC1F81" w:rsidRDefault="00CC1F81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(#260)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ne sme biti negativen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6E1BFBD2" w14:textId="77777777" w:rsidTr="00BA0874">
        <w:tc>
          <w:tcPr>
            <w:tcW w:w="1821" w:type="dxa"/>
          </w:tcPr>
          <w:p w14:paraId="3BF1DEC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K_ZVS_014</w:t>
            </w:r>
          </w:p>
        </w:tc>
        <w:tc>
          <w:tcPr>
            <w:tcW w:w="12332" w:type="dxa"/>
          </w:tcPr>
          <w:p w14:paraId="48FB5C97" w14:textId="4F85C41B" w:rsidR="00E56DFA" w:rsidRPr="00CC1F81" w:rsidRDefault="00CC1F81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ZNES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>E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K PROSTE VLOGE-NETO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(#250)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sme biti negativen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67BA2641" w14:textId="77777777" w:rsidTr="00BA0874">
        <w:tc>
          <w:tcPr>
            <w:tcW w:w="1821" w:type="dxa"/>
          </w:tcPr>
          <w:p w14:paraId="4298A7D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K_ZVS_020</w:t>
            </w:r>
          </w:p>
        </w:tc>
        <w:tc>
          <w:tcPr>
            <w:tcW w:w="12332" w:type="dxa"/>
            <w:vAlign w:val="bottom"/>
          </w:tcPr>
          <w:p w14:paraId="756CBDCC" w14:textId="634F8949" w:rsidR="00E56DFA" w:rsidRPr="00CC1F81" w:rsidRDefault="00045E21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VRSTO VLAGATELJA (#60) FO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polji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PRIIMEK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(#90)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in/ali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IME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nista izpolnjeni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(#80)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. </w:t>
            </w:r>
          </w:p>
        </w:tc>
      </w:tr>
      <w:tr w:rsidR="00111472" w:rsidRPr="00111472" w14:paraId="3BDFAF1E" w14:textId="77777777" w:rsidTr="00BA0874">
        <w:tc>
          <w:tcPr>
            <w:tcW w:w="1821" w:type="dxa"/>
          </w:tcPr>
          <w:p w14:paraId="6B5A8239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K_ZVS_030</w:t>
            </w:r>
          </w:p>
        </w:tc>
        <w:tc>
          <w:tcPr>
            <w:tcW w:w="12332" w:type="dxa"/>
            <w:vAlign w:val="bottom"/>
          </w:tcPr>
          <w:p w14:paraId="0A42B328" w14:textId="380D4353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navedena vrednost, ki se ne ujema z davčno številko iz baze domačih poslovnih subjektov za izbrano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MATIČNO ŠTEVILKO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="008B1FB2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2B620DE0" w14:textId="77777777" w:rsidTr="00BA0874">
        <w:tc>
          <w:tcPr>
            <w:tcW w:w="1821" w:type="dxa"/>
          </w:tcPr>
          <w:p w14:paraId="0F4DE479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K_ZVS_031</w:t>
            </w:r>
          </w:p>
        </w:tc>
        <w:tc>
          <w:tcPr>
            <w:tcW w:w="12332" w:type="dxa"/>
            <w:vAlign w:val="bottom"/>
          </w:tcPr>
          <w:p w14:paraId="3A42AFE1" w14:textId="7D92DC8D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DRŽAVE DAVČNEGA REZIDENTSTVA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(#20)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šifrantu držav</w:t>
            </w:r>
            <w:r w:rsidR="008B1FB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700E66">
              <w:rPr>
                <w:rFonts w:ascii="Times New Roman" w:eastAsia="Times New Roman" w:hAnsi="Times New Roman"/>
                <w:sz w:val="22"/>
                <w:lang w:eastAsia="sl-SI"/>
              </w:rPr>
              <w:t xml:space="preserve">ali je prazna za </w:t>
            </w:r>
            <w:r w:rsidR="00700E66" w:rsidRPr="00111472">
              <w:rPr>
                <w:rFonts w:ascii="Times New Roman" w:eastAsia="Times New Roman" w:hAnsi="Times New Roman"/>
                <w:sz w:val="22"/>
                <w:lang w:eastAsia="sl-SI"/>
              </w:rPr>
              <w:t>VRSTO VLAGATELJA (#60)</w:t>
            </w:r>
            <w:r w:rsidR="00700E66">
              <w:rPr>
                <w:rFonts w:ascii="Times New Roman" w:eastAsia="Times New Roman" w:hAnsi="Times New Roman"/>
                <w:sz w:val="22"/>
                <w:lang w:eastAsia="sl-SI"/>
              </w:rPr>
              <w:t xml:space="preserve"> FO in PO.</w:t>
            </w:r>
          </w:p>
        </w:tc>
      </w:tr>
      <w:tr w:rsidR="00111472" w:rsidRPr="00111472" w14:paraId="0A54A535" w14:textId="77777777" w:rsidTr="00BA0874">
        <w:tc>
          <w:tcPr>
            <w:tcW w:w="1821" w:type="dxa"/>
          </w:tcPr>
          <w:p w14:paraId="6BBB1A9F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K_ZVS_032</w:t>
            </w:r>
          </w:p>
        </w:tc>
        <w:tc>
          <w:tcPr>
            <w:tcW w:w="12332" w:type="dxa"/>
            <w:vAlign w:val="bottom"/>
          </w:tcPr>
          <w:p w14:paraId="03F93436" w14:textId="67BFD7C9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MATIČNE ŠTEVILKE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bazi domačih poslovnih subjektov</w:t>
            </w:r>
            <w:r w:rsidR="008B1FB2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700E0C60" w14:textId="77777777" w:rsidTr="00BA0874">
        <w:tc>
          <w:tcPr>
            <w:tcW w:w="1821" w:type="dxa"/>
          </w:tcPr>
          <w:p w14:paraId="6C528E76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K_ZVS_033</w:t>
            </w:r>
          </w:p>
        </w:tc>
        <w:tc>
          <w:tcPr>
            <w:tcW w:w="12332" w:type="dxa"/>
            <w:vAlign w:val="bottom"/>
          </w:tcPr>
          <w:p w14:paraId="36302527" w14:textId="0DE283F3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C2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D63114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</w:t>
            </w:r>
            <w:r w:rsidR="00D63114">
              <w:rPr>
                <w:rFonts w:ascii="Times New Roman" w:eastAsia="Times New Roman" w:hAnsi="Times New Roman"/>
                <w:sz w:val="22"/>
                <w:lang w:eastAsia="sl-SI"/>
              </w:rPr>
              <w:t>za to polje.</w:t>
            </w:r>
          </w:p>
        </w:tc>
      </w:tr>
      <w:tr w:rsidR="00111472" w:rsidRPr="00111472" w14:paraId="206CDD68" w14:textId="77777777" w:rsidTr="00BA0874">
        <w:tc>
          <w:tcPr>
            <w:tcW w:w="1821" w:type="dxa"/>
          </w:tcPr>
          <w:p w14:paraId="65FDBC74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K_ZVS_034</w:t>
            </w:r>
          </w:p>
        </w:tc>
        <w:tc>
          <w:tcPr>
            <w:tcW w:w="12332" w:type="dxa"/>
            <w:vAlign w:val="bottom"/>
          </w:tcPr>
          <w:p w14:paraId="52339877" w14:textId="518A235D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647124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VLAGATELJA 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>(#60)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</w:t>
            </w:r>
            <w:r w:rsidR="00647124">
              <w:rPr>
                <w:rFonts w:ascii="Times New Roman" w:eastAsia="Times New Roman" w:hAnsi="Times New Roman"/>
                <w:sz w:val="22"/>
                <w:lang w:eastAsia="sl-SI"/>
              </w:rPr>
              <w:t>za to polje.</w:t>
            </w:r>
          </w:p>
        </w:tc>
      </w:tr>
      <w:tr w:rsidR="00111472" w:rsidRPr="00111472" w14:paraId="2F3564CC" w14:textId="77777777" w:rsidTr="00BA0874">
        <w:tc>
          <w:tcPr>
            <w:tcW w:w="1821" w:type="dxa"/>
          </w:tcPr>
          <w:p w14:paraId="0B769FE6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K_ZVS_035</w:t>
            </w:r>
          </w:p>
        </w:tc>
        <w:tc>
          <w:tcPr>
            <w:tcW w:w="12332" w:type="dxa"/>
            <w:vAlign w:val="bottom"/>
          </w:tcPr>
          <w:p w14:paraId="60E0E81C" w14:textId="1D4C0D43" w:rsidR="00E56DFA" w:rsidRPr="005974C9" w:rsidRDefault="00E56DFA">
            <w:r w:rsidRPr="005974C9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trimestne šifre </w:t>
            </w:r>
            <w:r w:rsidR="005974C9" w:rsidRPr="005974C9">
              <w:rPr>
                <w:rFonts w:ascii="Times New Roman" w:eastAsia="Times New Roman" w:hAnsi="Times New Roman"/>
                <w:sz w:val="22"/>
                <w:lang w:eastAsia="sl-SI"/>
              </w:rPr>
              <w:t xml:space="preserve">DRŽAVE VLAGATELJA </w:t>
            </w:r>
            <w:r w:rsidR="00203CD0" w:rsidRPr="005974C9">
              <w:rPr>
                <w:rFonts w:ascii="Times New Roman" w:eastAsia="Times New Roman" w:hAnsi="Times New Roman"/>
                <w:sz w:val="22"/>
                <w:lang w:eastAsia="sl-SI"/>
              </w:rPr>
              <w:t>(#130)</w:t>
            </w:r>
            <w:r w:rsidRPr="005974C9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šifrantu držav.</w:t>
            </w:r>
          </w:p>
        </w:tc>
      </w:tr>
      <w:tr w:rsidR="00111472" w:rsidRPr="00111472" w14:paraId="59BB0B3F" w14:textId="77777777" w:rsidTr="00BA0874">
        <w:tc>
          <w:tcPr>
            <w:tcW w:w="1821" w:type="dxa"/>
          </w:tcPr>
          <w:p w14:paraId="36478CC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K_ZVS_051</w:t>
            </w:r>
          </w:p>
        </w:tc>
        <w:tc>
          <w:tcPr>
            <w:tcW w:w="12332" w:type="dxa"/>
            <w:vAlign w:val="bottom"/>
          </w:tcPr>
          <w:p w14:paraId="71F18653" w14:textId="0D65F3D7" w:rsidR="00E56DFA" w:rsidRPr="00DC41C0" w:rsidRDefault="00DC41C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DATUM ROJSTVA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(#140) je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pred '01.01.19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25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oz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nepravilno vnesena letnica rojstva.</w:t>
            </w:r>
          </w:p>
        </w:tc>
      </w:tr>
      <w:tr w:rsidR="00111472" w:rsidRPr="00111472" w14:paraId="468907D2" w14:textId="77777777" w:rsidTr="00BA0874">
        <w:tc>
          <w:tcPr>
            <w:tcW w:w="1821" w:type="dxa"/>
          </w:tcPr>
          <w:p w14:paraId="77AB5BB5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K_ZVS_052</w:t>
            </w:r>
          </w:p>
        </w:tc>
        <w:tc>
          <w:tcPr>
            <w:tcW w:w="12332" w:type="dxa"/>
            <w:vAlign w:val="bottom"/>
          </w:tcPr>
          <w:p w14:paraId="03EA1735" w14:textId="59C1124E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polji </w:t>
            </w:r>
            <w:r w:rsidR="007D46B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</w:t>
            </w:r>
            <w:r w:rsidR="007D46B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TUJE OSEBE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nista izpolnjeni</w:t>
            </w:r>
          </w:p>
        </w:tc>
      </w:tr>
      <w:tr w:rsidR="00111472" w:rsidRPr="00111472" w14:paraId="2DF72827" w14:textId="77777777" w:rsidTr="00BA0874">
        <w:tc>
          <w:tcPr>
            <w:tcW w:w="1821" w:type="dxa"/>
          </w:tcPr>
          <w:p w14:paraId="11FDECA4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K_ZVS_053</w:t>
            </w:r>
          </w:p>
        </w:tc>
        <w:tc>
          <w:tcPr>
            <w:tcW w:w="12332" w:type="dxa"/>
            <w:vAlign w:val="bottom"/>
          </w:tcPr>
          <w:p w14:paraId="556C11E4" w14:textId="7B1A235A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 polji </w:t>
            </w:r>
            <w:r w:rsidR="00DC41C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(#10)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in </w:t>
            </w:r>
            <w:r w:rsidR="00DC41C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TUJE OSEBE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(#30)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obe izpolnjeni.</w:t>
            </w:r>
          </w:p>
        </w:tc>
      </w:tr>
      <w:tr w:rsidR="00111472" w:rsidRPr="00111472" w14:paraId="2BE40257" w14:textId="77777777" w:rsidTr="00BA0874">
        <w:tc>
          <w:tcPr>
            <w:tcW w:w="1821" w:type="dxa"/>
          </w:tcPr>
          <w:p w14:paraId="7DCC2F37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K_ZVS_055</w:t>
            </w:r>
          </w:p>
        </w:tc>
        <w:tc>
          <w:tcPr>
            <w:tcW w:w="12332" w:type="dxa"/>
            <w:vAlign w:val="bottom"/>
          </w:tcPr>
          <w:p w14:paraId="1D3C4306" w14:textId="71031D21" w:rsidR="00E56DFA" w:rsidRPr="00111472" w:rsidRDefault="00E56DFA" w:rsidP="00546AD5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546AD5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TUJE OSEBE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navedena vrednost, ki je v bazi domačih poslovnih subjektov</w:t>
            </w:r>
            <w:r w:rsidR="00546AD5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A761EBD" w14:textId="77777777" w:rsidTr="00BA0874">
        <w:tc>
          <w:tcPr>
            <w:tcW w:w="1821" w:type="dxa"/>
          </w:tcPr>
          <w:p w14:paraId="653A902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K_ZVS_056</w:t>
            </w:r>
          </w:p>
        </w:tc>
        <w:tc>
          <w:tcPr>
            <w:tcW w:w="12332" w:type="dxa"/>
            <w:vAlign w:val="bottom"/>
          </w:tcPr>
          <w:p w14:paraId="12BA26FB" w14:textId="5CE942E5" w:rsidR="00E56DFA" w:rsidRPr="00111472" w:rsidRDefault="00203CD0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kolikor gre za 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 xml:space="preserve">tujo osebo – izpolnjeno polje DAVČNA ŠTEVILKA </w:t>
            </w:r>
            <w:r w:rsidR="00767BD0">
              <w:rPr>
                <w:rFonts w:ascii="Times New Roman" w:eastAsia="Times New Roman" w:hAnsi="Times New Roman"/>
                <w:sz w:val="22"/>
                <w:lang w:eastAsia="sl-SI"/>
              </w:rPr>
              <w:t>TUJE OSEBE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 w:rsidR="007D46BC">
              <w:rPr>
                <w:rFonts w:ascii="Times New Roman" w:eastAsia="Times New Roman" w:hAnsi="Times New Roman"/>
                <w:sz w:val="22"/>
                <w:lang w:eastAsia="sl-SI"/>
              </w:rPr>
              <w:t>mora biti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za </w:t>
            </w:r>
            <w:r w:rsidR="007D46B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MATIČNO ŠTEVILKO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(#50)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prazno.</w:t>
            </w:r>
          </w:p>
        </w:tc>
      </w:tr>
      <w:tr w:rsidR="00111472" w:rsidRPr="00111472" w14:paraId="07072D42" w14:textId="77777777" w:rsidTr="00BA0874">
        <w:tc>
          <w:tcPr>
            <w:tcW w:w="1821" w:type="dxa"/>
          </w:tcPr>
          <w:p w14:paraId="7085EAEF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K_ZVS_073</w:t>
            </w:r>
          </w:p>
        </w:tc>
        <w:tc>
          <w:tcPr>
            <w:tcW w:w="12332" w:type="dxa"/>
            <w:vAlign w:val="bottom"/>
          </w:tcPr>
          <w:p w14:paraId="5C92CE74" w14:textId="091F69FF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="004F4FCF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4F4FCF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MATIČNA ŠTEVILKA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</w:t>
            </w:r>
            <w:r w:rsidR="004F4FCF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45BFB74F" w14:textId="77777777" w:rsidTr="00BA0874">
        <w:tc>
          <w:tcPr>
            <w:tcW w:w="1821" w:type="dxa"/>
          </w:tcPr>
          <w:p w14:paraId="395FECC8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K_ZVS_074</w:t>
            </w:r>
          </w:p>
        </w:tc>
        <w:tc>
          <w:tcPr>
            <w:tcW w:w="12332" w:type="dxa"/>
            <w:vAlign w:val="bottom"/>
          </w:tcPr>
          <w:p w14:paraId="300B8A27" w14:textId="4A3EECC2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="00A023E6">
              <w:rPr>
                <w:rFonts w:ascii="Times New Roman" w:eastAsia="Times New Roman" w:hAnsi="Times New Roman"/>
                <w:sz w:val="22"/>
                <w:lang w:eastAsia="sl-SI"/>
              </w:rPr>
              <w:t xml:space="preserve"> D</w:t>
            </w:r>
            <w:r w:rsidR="00A023E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AVČNA ŠTEVILKA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jamstva.</w:t>
            </w:r>
          </w:p>
        </w:tc>
      </w:tr>
      <w:tr w:rsidR="00111472" w:rsidRPr="00111472" w14:paraId="7707F1FA" w14:textId="77777777" w:rsidTr="00BA0874">
        <w:tc>
          <w:tcPr>
            <w:tcW w:w="1821" w:type="dxa"/>
          </w:tcPr>
          <w:p w14:paraId="66E833E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K_ZVS_075</w:t>
            </w:r>
          </w:p>
        </w:tc>
        <w:tc>
          <w:tcPr>
            <w:tcW w:w="12332" w:type="dxa"/>
            <w:vAlign w:val="bottom"/>
          </w:tcPr>
          <w:p w14:paraId="751D1051" w14:textId="6B0DB25B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- </w:t>
            </w:r>
            <w:r w:rsidR="00A023E6" w:rsidRPr="00111472">
              <w:rPr>
                <w:rFonts w:ascii="Times New Roman" w:eastAsia="Times New Roman" w:hAnsi="Times New Roman"/>
                <w:sz w:val="22"/>
                <w:lang w:eastAsia="sl-SI"/>
              </w:rPr>
              <w:t>DAVČNA TUJE OSEBE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jamstva.</w:t>
            </w:r>
          </w:p>
        </w:tc>
      </w:tr>
      <w:tr w:rsidR="00111472" w:rsidRPr="00111472" w14:paraId="5F182B0B" w14:textId="77777777" w:rsidTr="00BA0874">
        <w:tc>
          <w:tcPr>
            <w:tcW w:w="1821" w:type="dxa"/>
          </w:tcPr>
          <w:p w14:paraId="06DAFC16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K_ZVS_076</w:t>
            </w:r>
          </w:p>
        </w:tc>
        <w:tc>
          <w:tcPr>
            <w:tcW w:w="12332" w:type="dxa"/>
            <w:vAlign w:val="bottom"/>
          </w:tcPr>
          <w:p w14:paraId="1A0579A3" w14:textId="07802BC6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- </w:t>
            </w:r>
            <w:r w:rsidR="00A023E6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bazi domačih poslovnih subjektov spada pod sektor finančnih institucij</w:t>
            </w:r>
            <w:r w:rsidR="0043252B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oz. države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(S.12</w:t>
            </w:r>
            <w:r w:rsidR="0043252B" w:rsidRPr="00111472">
              <w:rPr>
                <w:rFonts w:ascii="Times New Roman" w:eastAsia="Times New Roman" w:hAnsi="Times New Roman"/>
                <w:sz w:val="22"/>
                <w:lang w:eastAsia="sl-SI"/>
              </w:rPr>
              <w:t>, S.13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111472" w:rsidRPr="00111472" w14:paraId="5B7039D8" w14:textId="77777777" w:rsidTr="00BA0874">
        <w:tc>
          <w:tcPr>
            <w:tcW w:w="1821" w:type="dxa"/>
          </w:tcPr>
          <w:p w14:paraId="3D38341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K_ZVS_082</w:t>
            </w:r>
          </w:p>
        </w:tc>
        <w:tc>
          <w:tcPr>
            <w:tcW w:w="12332" w:type="dxa"/>
            <w:vAlign w:val="bottom"/>
          </w:tcPr>
          <w:p w14:paraId="303424B0" w14:textId="179BACBF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DRŽAVA DAVČNEGA REZIDENTSTVA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Slovenija (705),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izpolnjeno, če DRŽAVA DAVČNEGA REZIDENTSTVA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ni Slovenija (705),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prazno. </w:t>
            </w:r>
          </w:p>
        </w:tc>
      </w:tr>
      <w:tr w:rsidR="00111472" w:rsidRPr="00111472" w14:paraId="5DDBE2A0" w14:textId="77777777" w:rsidTr="00BA0874">
        <w:tc>
          <w:tcPr>
            <w:tcW w:w="1821" w:type="dxa"/>
          </w:tcPr>
          <w:p w14:paraId="7B67FF5D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K_ZVS_083</w:t>
            </w:r>
          </w:p>
        </w:tc>
        <w:tc>
          <w:tcPr>
            <w:tcW w:w="12332" w:type="dxa"/>
            <w:vAlign w:val="bottom"/>
          </w:tcPr>
          <w:p w14:paraId="5FBC8234" w14:textId="11001113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DAVČNA ŠTEVILKA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vsebuje vnos z dolžino različno od 8 mest ali znake, ki so različni od številk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751BF7CB" w14:textId="77777777" w:rsidTr="00BA0874">
        <w:tc>
          <w:tcPr>
            <w:tcW w:w="1821" w:type="dxa"/>
          </w:tcPr>
          <w:p w14:paraId="5791F6E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K_ZVS_084</w:t>
            </w:r>
          </w:p>
        </w:tc>
        <w:tc>
          <w:tcPr>
            <w:tcW w:w="12332" w:type="dxa"/>
            <w:vAlign w:val="bottom"/>
          </w:tcPr>
          <w:p w14:paraId="15B8FF04" w14:textId="7B41D034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DRŽAVA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Slovenija (705)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6E5600" w:rsidRPr="00111472">
              <w:rPr>
                <w:rFonts w:ascii="Times New Roman" w:eastAsia="Times New Roman" w:hAnsi="Times New Roman"/>
                <w:sz w:val="22"/>
                <w:lang w:eastAsia="sl-SI"/>
              </w:rPr>
              <w:t>POŠTA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</w:t>
            </w:r>
            <w:r w:rsidR="000103E4" w:rsidRPr="00111472">
              <w:rPr>
                <w:rFonts w:ascii="Times New Roman" w:eastAsia="Times New Roman" w:hAnsi="Times New Roman"/>
                <w:sz w:val="22"/>
                <w:lang w:eastAsia="sl-SI"/>
              </w:rPr>
              <w:t>2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0) izpolni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, v drugih primerih se navede 000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0.</w:t>
            </w:r>
          </w:p>
        </w:tc>
      </w:tr>
      <w:tr w:rsidR="00111472" w:rsidRPr="00111472" w14:paraId="36A4A069" w14:textId="77777777" w:rsidTr="00BA0874">
        <w:tc>
          <w:tcPr>
            <w:tcW w:w="1821" w:type="dxa"/>
          </w:tcPr>
          <w:p w14:paraId="4CFE218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K_ZVS_086</w:t>
            </w:r>
          </w:p>
        </w:tc>
        <w:tc>
          <w:tcPr>
            <w:tcW w:w="12332" w:type="dxa"/>
            <w:vAlign w:val="bottom"/>
          </w:tcPr>
          <w:p w14:paraId="4C5A1356" w14:textId="19539786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Vnos v polju INDIKATOR ZADRŽANJA IZPLAČILA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 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DA, NE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111472" w:rsidRPr="00111472" w14:paraId="51B3855B" w14:textId="77777777" w:rsidTr="00BA0874">
        <w:tc>
          <w:tcPr>
            <w:tcW w:w="1821" w:type="dxa"/>
          </w:tcPr>
          <w:p w14:paraId="18727D2D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K_ZVV_122</w:t>
            </w:r>
          </w:p>
        </w:tc>
        <w:tc>
          <w:tcPr>
            <w:tcW w:w="12332" w:type="dxa"/>
            <w:vAlign w:val="bottom"/>
          </w:tcPr>
          <w:p w14:paraId="7B38EB9B" w14:textId="24B044FE" w:rsidR="00E56DFA" w:rsidRPr="00111472" w:rsidRDefault="00BD0C6C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6E560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VALUTA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(#330)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ni izpolnjeno. </w:t>
            </w:r>
          </w:p>
        </w:tc>
      </w:tr>
      <w:tr w:rsidR="00111472" w:rsidRPr="00111472" w14:paraId="4EF3208C" w14:textId="77777777" w:rsidTr="00BA0874">
        <w:tc>
          <w:tcPr>
            <w:tcW w:w="1821" w:type="dxa"/>
          </w:tcPr>
          <w:p w14:paraId="6F0FCB33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K_ZVV_123</w:t>
            </w:r>
          </w:p>
        </w:tc>
        <w:tc>
          <w:tcPr>
            <w:tcW w:w="12332" w:type="dxa"/>
            <w:vAlign w:val="bottom"/>
          </w:tcPr>
          <w:p w14:paraId="4BF346E2" w14:textId="60C681C6" w:rsidR="00E56DFA" w:rsidRPr="00111472" w:rsidRDefault="00BD0C6C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6E560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OPIS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vloge/obveznosti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ni izpolnjeno.</w:t>
            </w:r>
          </w:p>
        </w:tc>
      </w:tr>
      <w:tr w:rsidR="00111472" w:rsidRPr="00111472" w14:paraId="7ABDB2B4" w14:textId="77777777" w:rsidTr="00BA0874">
        <w:tc>
          <w:tcPr>
            <w:tcW w:w="1821" w:type="dxa"/>
          </w:tcPr>
          <w:p w14:paraId="60346988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K_ZVV_124</w:t>
            </w:r>
          </w:p>
        </w:tc>
        <w:tc>
          <w:tcPr>
            <w:tcW w:w="12332" w:type="dxa"/>
            <w:vAlign w:val="bottom"/>
          </w:tcPr>
          <w:p w14:paraId="55C17BF8" w14:textId="5D30111D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VAL-BRUTO (#340)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mora vsebovati številko. Številka ne sme biti negativna.</w:t>
            </w:r>
          </w:p>
        </w:tc>
      </w:tr>
      <w:tr w:rsidR="00111472" w:rsidRPr="00111472" w14:paraId="38FDE2DF" w14:textId="77777777" w:rsidTr="00BA0874">
        <w:tc>
          <w:tcPr>
            <w:tcW w:w="1821" w:type="dxa"/>
          </w:tcPr>
          <w:p w14:paraId="1B6ED827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K_ZVV_131</w:t>
            </w:r>
          </w:p>
        </w:tc>
        <w:tc>
          <w:tcPr>
            <w:tcW w:w="12332" w:type="dxa"/>
            <w:vAlign w:val="bottom"/>
          </w:tcPr>
          <w:p w14:paraId="0667037F" w14:textId="444A7372" w:rsidR="00E56DFA" w:rsidRPr="00111472" w:rsidRDefault="00BD0C6C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4931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OPIS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</w:t>
            </w:r>
            <w:r w:rsidR="00493166">
              <w:rPr>
                <w:rFonts w:ascii="Times New Roman" w:eastAsia="Times New Roman" w:hAnsi="Times New Roman"/>
                <w:sz w:val="22"/>
                <w:lang w:eastAsia="sl-SI"/>
              </w:rPr>
              <w:t>za to polje.</w:t>
            </w:r>
          </w:p>
        </w:tc>
      </w:tr>
      <w:tr w:rsidR="00111472" w:rsidRPr="00111472" w14:paraId="7EC3FCD0" w14:textId="77777777" w:rsidTr="00BA0874">
        <w:tc>
          <w:tcPr>
            <w:tcW w:w="1821" w:type="dxa"/>
          </w:tcPr>
          <w:p w14:paraId="7EF566A4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K_ZVV_132</w:t>
            </w:r>
          </w:p>
        </w:tc>
        <w:tc>
          <w:tcPr>
            <w:tcW w:w="12332" w:type="dxa"/>
            <w:vAlign w:val="bottom"/>
          </w:tcPr>
          <w:p w14:paraId="276F956B" w14:textId="32CA8AC0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trimestne šifre </w:t>
            </w:r>
            <w:r w:rsidR="004931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VALUTE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(#330)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šifrantu valut.</w:t>
            </w:r>
          </w:p>
        </w:tc>
      </w:tr>
      <w:tr w:rsidR="00111472" w:rsidRPr="00111472" w14:paraId="5A826B3E" w14:textId="77777777" w:rsidTr="00BA0874">
        <w:tc>
          <w:tcPr>
            <w:tcW w:w="1821" w:type="dxa"/>
          </w:tcPr>
          <w:p w14:paraId="3FC6BAB0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K_ZVV_135</w:t>
            </w:r>
          </w:p>
        </w:tc>
        <w:tc>
          <w:tcPr>
            <w:tcW w:w="12332" w:type="dxa"/>
            <w:vAlign w:val="bottom"/>
          </w:tcPr>
          <w:p w14:paraId="1DDE44CA" w14:textId="17CF3CCB" w:rsidR="00493166" w:rsidRDefault="0049316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Napačen preračun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evre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polju STANJE EUR – BRUTO (#340)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glede na vneseno vrednost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polju VALUTA (#330)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</w:p>
          <w:p w14:paraId="45F4C6FB" w14:textId="56C5EB15" w:rsidR="00493166" w:rsidRPr="00493166" w:rsidRDefault="0049316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oz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razlika večja od 1 EUR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glede na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tečajnico Banke Slovenije na 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presečni datu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m.</w:t>
            </w:r>
          </w:p>
        </w:tc>
      </w:tr>
      <w:tr w:rsidR="00111472" w:rsidRPr="00111472" w14:paraId="1755E58D" w14:textId="77777777" w:rsidTr="00BA0874">
        <w:tc>
          <w:tcPr>
            <w:tcW w:w="1821" w:type="dxa"/>
          </w:tcPr>
          <w:p w14:paraId="5858FE1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K_ZVV_136</w:t>
            </w:r>
          </w:p>
        </w:tc>
        <w:tc>
          <w:tcPr>
            <w:tcW w:w="12332" w:type="dxa"/>
            <w:vAlign w:val="center"/>
          </w:tcPr>
          <w:p w14:paraId="6919A182" w14:textId="6C726191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Vnos v polju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493166">
              <w:rPr>
                <w:rFonts w:ascii="Times New Roman" w:eastAsia="Times New Roman" w:hAnsi="Times New Roman"/>
                <w:sz w:val="22"/>
                <w:lang w:eastAsia="sl-SI"/>
              </w:rPr>
              <w:t>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PO, FO, SK</w:t>
            </w:r>
            <w:r w:rsidR="00493166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111472" w:rsidRPr="00111472" w14:paraId="207C12A7" w14:textId="77777777" w:rsidTr="00BA0874">
        <w:tc>
          <w:tcPr>
            <w:tcW w:w="1821" w:type="dxa"/>
          </w:tcPr>
          <w:p w14:paraId="55540639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K_ZVV_137</w:t>
            </w:r>
          </w:p>
        </w:tc>
        <w:tc>
          <w:tcPr>
            <w:tcW w:w="12332" w:type="dxa"/>
            <w:vAlign w:val="bottom"/>
          </w:tcPr>
          <w:p w14:paraId="137F94CC" w14:textId="22342712" w:rsidR="00E56DFA" w:rsidRPr="002366BF" w:rsidRDefault="00E56DFA"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Vnos v polju RAZLOG ZADRŽANJA IZPLAČILA </w:t>
            </w:r>
            <w:r w:rsidR="00AB7F8A" w:rsidRPr="002366BF">
              <w:rPr>
                <w:rFonts w:ascii="Times New Roman" w:eastAsia="Times New Roman" w:hAnsi="Times New Roman"/>
                <w:sz w:val="22"/>
                <w:lang w:eastAsia="sl-SI"/>
              </w:rPr>
              <w:t>(#380)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PRO, ZAV, IZV, STE, UMR, OME, TOZ, 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PPD, DRU</w:t>
            </w:r>
            <w:r w:rsidR="007D4E59" w:rsidRPr="002366BF">
              <w:rPr>
                <w:rFonts w:ascii="Times New Roman" w:eastAsia="Times New Roman" w:hAnsi="Times New Roman"/>
                <w:sz w:val="22"/>
                <w:lang w:eastAsia="sl-SI"/>
              </w:rPr>
              <w:t>, NIP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E56DFA" w:rsidRPr="00111472" w14:paraId="4F76AA95" w14:textId="77777777" w:rsidTr="00BA0874">
        <w:tc>
          <w:tcPr>
            <w:tcW w:w="1821" w:type="dxa"/>
          </w:tcPr>
          <w:p w14:paraId="3D3947CF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K_ZVV_139</w:t>
            </w:r>
          </w:p>
        </w:tc>
        <w:tc>
          <w:tcPr>
            <w:tcW w:w="12332" w:type="dxa"/>
            <w:vAlign w:val="bottom"/>
          </w:tcPr>
          <w:p w14:paraId="59849C8D" w14:textId="52D3B3E2" w:rsidR="00E56DFA" w:rsidRPr="002366BF" w:rsidRDefault="00E56DFA"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Vnos v polju VLAGATELJ SAMOSTOJNO RAZPOLAGA S SREDSTVI NA RAČUNU/PARTIJI</w:t>
            </w:r>
            <w:r w:rsidR="00AB7F8A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(#280)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DA, MO, SO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384E60" w:rsidRPr="00111472" w14:paraId="598E4F4D" w14:textId="77777777">
        <w:tc>
          <w:tcPr>
            <w:tcW w:w="1821" w:type="dxa"/>
          </w:tcPr>
          <w:p w14:paraId="7DC56C82" w14:textId="77777777" w:rsidR="00384E60" w:rsidRPr="00111472" w:rsidRDefault="00384E6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140</w:t>
            </w:r>
          </w:p>
        </w:tc>
        <w:tc>
          <w:tcPr>
            <w:tcW w:w="12332" w:type="dxa"/>
            <w:vAlign w:val="bottom"/>
          </w:tcPr>
          <w:p w14:paraId="19FFDAFD" w14:textId="2F5525BE" w:rsidR="003A5B74" w:rsidRPr="002366BF" w:rsidRDefault="005918CC" w:rsidP="002366BF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 primeru, da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polje VLAGATELJ SAMOSTOJNO RAZPOLAGA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(#280) 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izpolnjeno z 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'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>MO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'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>/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'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>SO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'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sklop B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(PODATKI O IMETNIKU FIR RAČUNA ALI ZAKONITEM ZASTOPNIKU)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obvezen – lahko je izpolnjen 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bodisi</w:t>
            </w:r>
            <w:r w:rsidR="003A5B74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na stranki ali na poslu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  <w:p w14:paraId="19E0A107" w14:textId="77777777" w:rsidR="00384E60" w:rsidRPr="002366BF" w:rsidRDefault="00384E6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384E60" w:rsidRPr="00111472" w14:paraId="7B93CDE1" w14:textId="77777777">
        <w:tc>
          <w:tcPr>
            <w:tcW w:w="1821" w:type="dxa"/>
          </w:tcPr>
          <w:p w14:paraId="7BC2611A" w14:textId="06964527" w:rsidR="00384E60" w:rsidRPr="00111472" w:rsidRDefault="00384E6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141</w:t>
            </w:r>
          </w:p>
        </w:tc>
        <w:tc>
          <w:tcPr>
            <w:tcW w:w="12332" w:type="dxa"/>
            <w:vAlign w:val="bottom"/>
          </w:tcPr>
          <w:p w14:paraId="6A457866" w14:textId="7699AFD2" w:rsidR="007029E3" w:rsidRPr="002366BF" w:rsidRDefault="007029E3" w:rsidP="00C33F35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 primeru pošiljanja ANONIMIZIRANIH PODATKOV: Če je polje IMETNIK FIR ALI ZZ (#170) izpolnjeno, je polje POŠTA IMETNIKA FIR ALI ZZ (#210) obvezno.</w:t>
            </w:r>
          </w:p>
          <w:p w14:paraId="6B140F17" w14:textId="77777777" w:rsidR="00384E60" w:rsidRPr="002366BF" w:rsidRDefault="00384E6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8D78D9" w:rsidRPr="00111472" w14:paraId="49FDBD82" w14:textId="77777777" w:rsidTr="00BA0874">
        <w:tc>
          <w:tcPr>
            <w:tcW w:w="1821" w:type="dxa"/>
          </w:tcPr>
          <w:p w14:paraId="0E7A09BF" w14:textId="573B5C2F" w:rsidR="008D78D9" w:rsidRPr="00111472" w:rsidRDefault="00384E6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142</w:t>
            </w:r>
          </w:p>
        </w:tc>
        <w:tc>
          <w:tcPr>
            <w:tcW w:w="12332" w:type="dxa"/>
            <w:vAlign w:val="bottom"/>
          </w:tcPr>
          <w:p w14:paraId="2B82FAAD" w14:textId="657FD7F4" w:rsidR="00874A86" w:rsidRDefault="00874A86" w:rsidP="00874A8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Podatek v polju 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 je različen kot razlika med polji 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 BRUTO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(#350) in 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>ZAPADLE NEPORAVNANE OBVEZNOSTI VLAGATELJA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(#360). Velja: polje #350 – polje #360 = polje #370</w:t>
            </w:r>
            <w:r w:rsidR="00413C95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  <w:p w14:paraId="7AD49FA7" w14:textId="5AD7935E" w:rsidR="00874A86" w:rsidRPr="00111472" w:rsidRDefault="00874A8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384E60" w:rsidRPr="00111472" w14:paraId="4ED57FA9" w14:textId="77777777">
        <w:tc>
          <w:tcPr>
            <w:tcW w:w="1821" w:type="dxa"/>
          </w:tcPr>
          <w:p w14:paraId="2C740883" w14:textId="18D8C1C7" w:rsidR="00384E60" w:rsidRPr="00111472" w:rsidRDefault="00384E6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143</w:t>
            </w:r>
          </w:p>
        </w:tc>
        <w:tc>
          <w:tcPr>
            <w:tcW w:w="12332" w:type="dxa"/>
            <w:vAlign w:val="bottom"/>
          </w:tcPr>
          <w:p w14:paraId="7A7753C4" w14:textId="4B7DE804" w:rsidR="00384E60" w:rsidRPr="00111472" w:rsidRDefault="007029E3" w:rsidP="007029E3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primeru pošiljanja POLNIH PODATKOV: Če je polje IMETNIK FIR ALI ZZ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(#170)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izpolnjeno,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so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polj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a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NAZIV IMETNIKA FIR ALI ZZ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#180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NASLOV IMETNIKA FIR ALI ZZ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#190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KRAJ IMETNIKA FIR RAČUNA ALI ZZ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#200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POŠTA IMETNIKA FIR ALI ZZ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(#210)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in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DAVČNA ŠT. IMETNIKA FIR ALI ZZ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(#240)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obvezn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a.</w:t>
            </w:r>
          </w:p>
        </w:tc>
      </w:tr>
      <w:tr w:rsidR="00384E60" w:rsidRPr="00111472" w14:paraId="5DF1F0F5" w14:textId="77777777" w:rsidTr="00BA0874">
        <w:tc>
          <w:tcPr>
            <w:tcW w:w="1821" w:type="dxa"/>
          </w:tcPr>
          <w:p w14:paraId="6BBB7F21" w14:textId="44CC0D58" w:rsidR="00384E60" w:rsidRPr="00111472" w:rsidRDefault="006C38BD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144</w:t>
            </w:r>
          </w:p>
        </w:tc>
        <w:tc>
          <w:tcPr>
            <w:tcW w:w="12332" w:type="dxa"/>
            <w:vAlign w:val="bottom"/>
          </w:tcPr>
          <w:p w14:paraId="13091186" w14:textId="49F0A17C" w:rsidR="00384E60" w:rsidRPr="00111472" w:rsidRDefault="00507E14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507E14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primeru predhodno poslane nepopolne datoteke, se podatki </w:t>
            </w:r>
            <w:r w:rsidR="00BB78EC" w:rsidRPr="00111472">
              <w:rPr>
                <w:rFonts w:ascii="Times New Roman" w:eastAsia="Times New Roman" w:hAnsi="Times New Roman"/>
                <w:sz w:val="22"/>
                <w:lang w:eastAsia="sl-SI"/>
              </w:rPr>
              <w:t>za NAČIN JAMČENJA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507E14"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ne smejo spremeniti.</w:t>
            </w:r>
          </w:p>
        </w:tc>
      </w:tr>
      <w:tr w:rsidR="006C38BD" w:rsidRPr="00111472" w14:paraId="24546980" w14:textId="77777777" w:rsidTr="00BA0874">
        <w:tc>
          <w:tcPr>
            <w:tcW w:w="1821" w:type="dxa"/>
          </w:tcPr>
          <w:p w14:paraId="4BB03085" w14:textId="608EF0A3" w:rsidR="006C38BD" w:rsidRPr="00111472" w:rsidRDefault="006C38BD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145</w:t>
            </w:r>
          </w:p>
        </w:tc>
        <w:tc>
          <w:tcPr>
            <w:tcW w:w="12332" w:type="dxa"/>
            <w:vAlign w:val="bottom"/>
          </w:tcPr>
          <w:p w14:paraId="7183B44D" w14:textId="14CFDB65" w:rsidR="00F63F44" w:rsidRDefault="00F63F44" w:rsidP="00833068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 nepopolni datoteki morajo biti za </w:t>
            </w:r>
            <w:r w:rsidRPr="00833068">
              <w:rPr>
                <w:rFonts w:ascii="Times New Roman" w:eastAsia="Times New Roman" w:hAnsi="Times New Roman"/>
                <w:sz w:val="22"/>
                <w:lang w:eastAsia="sl-SI"/>
              </w:rPr>
              <w:t>NAČIN JAMČENJA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="00BB78EC" w:rsidRPr="00507E14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833068">
              <w:rPr>
                <w:rFonts w:ascii="Times New Roman" w:eastAsia="Times New Roman" w:hAnsi="Times New Roman"/>
                <w:sz w:val="22"/>
                <w:lang w:eastAsia="sl-SI"/>
              </w:rPr>
              <w:t>OBJ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vneseni vsi obvezni podatki.</w:t>
            </w:r>
          </w:p>
          <w:p w14:paraId="41423768" w14:textId="77777777" w:rsidR="006C38BD" w:rsidRPr="00111472" w:rsidRDefault="006C38BD" w:rsidP="00F63F44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982350" w:rsidRPr="00111472" w14:paraId="72AEB0C7" w14:textId="77777777" w:rsidTr="00BA0874">
        <w:tc>
          <w:tcPr>
            <w:tcW w:w="1821" w:type="dxa"/>
          </w:tcPr>
          <w:p w14:paraId="4E1969D1" w14:textId="1DA7732B" w:rsidR="00982350" w:rsidRPr="00111472" w:rsidRDefault="0098235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bookmarkStart w:id="5" w:name="_Hlk221870955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146</w:t>
            </w:r>
          </w:p>
        </w:tc>
        <w:tc>
          <w:tcPr>
            <w:tcW w:w="12332" w:type="dxa"/>
            <w:vAlign w:val="bottom"/>
          </w:tcPr>
          <w:p w14:paraId="2E332CB6" w14:textId="557FF9C6" w:rsidR="00CF6680" w:rsidRDefault="00CF6680" w:rsidP="00833068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V nepopolni datoteki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RAZLOG ZADRŽANJA IZPLAČILA (#380)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more biti enako NIP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način jamčenja (#310)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OBJ.</w:t>
            </w:r>
          </w:p>
          <w:p w14:paraId="145A7E98" w14:textId="45C82DAD" w:rsidR="00CF6680" w:rsidRDefault="00CF6680" w:rsidP="00CF668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popolni datoteki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RAZLOG ZADRŽANJA IZPLAČILA (#380)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more biti enako NIP za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način jamčenja (#310)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in JRA.</w:t>
            </w:r>
          </w:p>
          <w:p w14:paraId="3FFD478D" w14:textId="2F5051F6" w:rsidR="00CF6680" w:rsidRPr="00833068" w:rsidRDefault="00CF6680" w:rsidP="00833068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E04A01" w:rsidRPr="00111472" w14:paraId="50948A62" w14:textId="77777777" w:rsidTr="00BA0874">
        <w:tc>
          <w:tcPr>
            <w:tcW w:w="1821" w:type="dxa"/>
          </w:tcPr>
          <w:p w14:paraId="06FBD229" w14:textId="6723A4A4" w:rsidR="00E04A01" w:rsidRPr="00111472" w:rsidRDefault="00E04A01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K ZVV 147</w:t>
            </w:r>
          </w:p>
        </w:tc>
        <w:tc>
          <w:tcPr>
            <w:tcW w:w="12332" w:type="dxa"/>
            <w:vAlign w:val="bottom"/>
          </w:tcPr>
          <w:p w14:paraId="05BA211A" w14:textId="1294BA25" w:rsidR="00E04A01" w:rsidRDefault="00E04A01" w:rsidP="00833068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Datum poročila (DatumPorocila) mora biti večji ali enak presečnemu datumu (PresecniDatum)</w:t>
            </w:r>
          </w:p>
        </w:tc>
      </w:tr>
      <w:bookmarkEnd w:id="5"/>
    </w:tbl>
    <w:p w14:paraId="11CC6291" w14:textId="77777777" w:rsidR="00E56DFA" w:rsidRPr="00111472" w:rsidRDefault="00E56DFA" w:rsidP="000C7884"/>
    <w:sectPr w:rsidR="00E56DFA" w:rsidRPr="00111472" w:rsidSect="000C7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A87D" w14:textId="77777777" w:rsidR="00710F46" w:rsidRDefault="00710F46" w:rsidP="00083AAB">
      <w:r>
        <w:separator/>
      </w:r>
    </w:p>
  </w:endnote>
  <w:endnote w:type="continuationSeparator" w:id="0">
    <w:p w14:paraId="27B473F0" w14:textId="77777777" w:rsidR="00710F46" w:rsidRDefault="00710F46" w:rsidP="0008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D1A2" w14:textId="77777777" w:rsidR="00083AAB" w:rsidRDefault="00083A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367645"/>
      <w:docPartObj>
        <w:docPartGallery w:val="Page Numbers (Bottom of Page)"/>
        <w:docPartUnique/>
      </w:docPartObj>
    </w:sdtPr>
    <w:sdtEndPr/>
    <w:sdtContent>
      <w:p w14:paraId="6F8D3C3E" w14:textId="22A0BB54" w:rsidR="00083AAB" w:rsidRDefault="00083AA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CAD87" w14:textId="77777777" w:rsidR="00083AAB" w:rsidRDefault="00083AA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7A32" w14:textId="77777777" w:rsidR="00083AAB" w:rsidRDefault="00083A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984C" w14:textId="77777777" w:rsidR="00710F46" w:rsidRDefault="00710F46" w:rsidP="00083AAB">
      <w:r>
        <w:separator/>
      </w:r>
    </w:p>
  </w:footnote>
  <w:footnote w:type="continuationSeparator" w:id="0">
    <w:p w14:paraId="0B7F1B54" w14:textId="77777777" w:rsidR="00710F46" w:rsidRDefault="00710F46" w:rsidP="0008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CCED" w14:textId="77777777" w:rsidR="00083AAB" w:rsidRDefault="00083AA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B4BA" w14:textId="6857ABC5" w:rsidR="00083AAB" w:rsidRDefault="00083AAB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5A512" wp14:editId="0253B11B">
          <wp:simplePos x="0" y="0"/>
          <wp:positionH relativeFrom="column">
            <wp:posOffset>1138555</wp:posOffset>
          </wp:positionH>
          <wp:positionV relativeFrom="page">
            <wp:posOffset>-190500</wp:posOffset>
          </wp:positionV>
          <wp:extent cx="5724525" cy="1280163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321" cy="1289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42A3" w14:textId="77777777" w:rsidR="00083AAB" w:rsidRDefault="00083A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54E"/>
    <w:multiLevelType w:val="hybridMultilevel"/>
    <w:tmpl w:val="33F22F06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0C6603D"/>
    <w:multiLevelType w:val="hybridMultilevel"/>
    <w:tmpl w:val="CE44A1E4"/>
    <w:lvl w:ilvl="0" w:tplc="E1306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B1F43"/>
    <w:multiLevelType w:val="hybridMultilevel"/>
    <w:tmpl w:val="33F2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66880"/>
    <w:multiLevelType w:val="hybridMultilevel"/>
    <w:tmpl w:val="33F2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5911">
    <w:abstractNumId w:val="0"/>
  </w:num>
  <w:num w:numId="2" w16cid:durableId="2098743518">
    <w:abstractNumId w:val="2"/>
  </w:num>
  <w:num w:numId="3" w16cid:durableId="1123499164">
    <w:abstractNumId w:val="3"/>
  </w:num>
  <w:num w:numId="4" w16cid:durableId="64016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12D"/>
    <w:rsid w:val="000103E4"/>
    <w:rsid w:val="000106A5"/>
    <w:rsid w:val="00014AB7"/>
    <w:rsid w:val="000237D9"/>
    <w:rsid w:val="00042AB2"/>
    <w:rsid w:val="00045E21"/>
    <w:rsid w:val="00057536"/>
    <w:rsid w:val="00066AD2"/>
    <w:rsid w:val="00073F05"/>
    <w:rsid w:val="0007635D"/>
    <w:rsid w:val="00083AAB"/>
    <w:rsid w:val="000B19CD"/>
    <w:rsid w:val="000B3DDA"/>
    <w:rsid w:val="000C7884"/>
    <w:rsid w:val="000D0DA8"/>
    <w:rsid w:val="000E01CD"/>
    <w:rsid w:val="000E2BE3"/>
    <w:rsid w:val="000E3368"/>
    <w:rsid w:val="000E6610"/>
    <w:rsid w:val="00111472"/>
    <w:rsid w:val="001130A0"/>
    <w:rsid w:val="0012342F"/>
    <w:rsid w:val="001277B5"/>
    <w:rsid w:val="001364F4"/>
    <w:rsid w:val="00150651"/>
    <w:rsid w:val="0015302F"/>
    <w:rsid w:val="001556FA"/>
    <w:rsid w:val="001818E2"/>
    <w:rsid w:val="001A3A71"/>
    <w:rsid w:val="001B2BE0"/>
    <w:rsid w:val="001C6E79"/>
    <w:rsid w:val="00203CD0"/>
    <w:rsid w:val="002366BF"/>
    <w:rsid w:val="00256059"/>
    <w:rsid w:val="0026373E"/>
    <w:rsid w:val="00273301"/>
    <w:rsid w:val="00277CB3"/>
    <w:rsid w:val="00296581"/>
    <w:rsid w:val="002B71F2"/>
    <w:rsid w:val="002B7382"/>
    <w:rsid w:val="002C586D"/>
    <w:rsid w:val="002C6D45"/>
    <w:rsid w:val="002E57D7"/>
    <w:rsid w:val="00301D4F"/>
    <w:rsid w:val="00347A4B"/>
    <w:rsid w:val="0035288B"/>
    <w:rsid w:val="0038052E"/>
    <w:rsid w:val="00383556"/>
    <w:rsid w:val="00384E60"/>
    <w:rsid w:val="003852C4"/>
    <w:rsid w:val="003A012D"/>
    <w:rsid w:val="003A5B74"/>
    <w:rsid w:val="003C76BA"/>
    <w:rsid w:val="004024F1"/>
    <w:rsid w:val="00411CAF"/>
    <w:rsid w:val="00413C95"/>
    <w:rsid w:val="004238D8"/>
    <w:rsid w:val="0043252B"/>
    <w:rsid w:val="00461DFF"/>
    <w:rsid w:val="004703F4"/>
    <w:rsid w:val="00474F10"/>
    <w:rsid w:val="00493166"/>
    <w:rsid w:val="004C5E64"/>
    <w:rsid w:val="004E33EF"/>
    <w:rsid w:val="004F4FCF"/>
    <w:rsid w:val="00507E14"/>
    <w:rsid w:val="00546AD5"/>
    <w:rsid w:val="00551EB9"/>
    <w:rsid w:val="00566A02"/>
    <w:rsid w:val="00566C21"/>
    <w:rsid w:val="00574CA3"/>
    <w:rsid w:val="00585763"/>
    <w:rsid w:val="005918CC"/>
    <w:rsid w:val="005974C9"/>
    <w:rsid w:val="005979AA"/>
    <w:rsid w:val="005D00B8"/>
    <w:rsid w:val="006205BC"/>
    <w:rsid w:val="0063409C"/>
    <w:rsid w:val="00647124"/>
    <w:rsid w:val="006476AF"/>
    <w:rsid w:val="00666CEB"/>
    <w:rsid w:val="00684E9C"/>
    <w:rsid w:val="006B1C8B"/>
    <w:rsid w:val="006C38BD"/>
    <w:rsid w:val="006D3972"/>
    <w:rsid w:val="006E5600"/>
    <w:rsid w:val="00700E66"/>
    <w:rsid w:val="007029E3"/>
    <w:rsid w:val="00710F46"/>
    <w:rsid w:val="00717C66"/>
    <w:rsid w:val="007313C2"/>
    <w:rsid w:val="00741650"/>
    <w:rsid w:val="00743B2B"/>
    <w:rsid w:val="00750236"/>
    <w:rsid w:val="00767BD0"/>
    <w:rsid w:val="00771A0B"/>
    <w:rsid w:val="00775FA4"/>
    <w:rsid w:val="007827F0"/>
    <w:rsid w:val="00784676"/>
    <w:rsid w:val="00787352"/>
    <w:rsid w:val="007A7925"/>
    <w:rsid w:val="007C62F2"/>
    <w:rsid w:val="007D46BC"/>
    <w:rsid w:val="007D4E59"/>
    <w:rsid w:val="007E5C55"/>
    <w:rsid w:val="007E602E"/>
    <w:rsid w:val="00803009"/>
    <w:rsid w:val="00805C29"/>
    <w:rsid w:val="00810E7B"/>
    <w:rsid w:val="00815CCD"/>
    <w:rsid w:val="00825296"/>
    <w:rsid w:val="00832662"/>
    <w:rsid w:val="00833068"/>
    <w:rsid w:val="00833138"/>
    <w:rsid w:val="00851D59"/>
    <w:rsid w:val="008706F6"/>
    <w:rsid w:val="00874A86"/>
    <w:rsid w:val="00874FE0"/>
    <w:rsid w:val="008B1FB2"/>
    <w:rsid w:val="008C7D08"/>
    <w:rsid w:val="008D676A"/>
    <w:rsid w:val="008D78D9"/>
    <w:rsid w:val="00982350"/>
    <w:rsid w:val="0098387C"/>
    <w:rsid w:val="00986227"/>
    <w:rsid w:val="00991E0B"/>
    <w:rsid w:val="00997FD5"/>
    <w:rsid w:val="009A2547"/>
    <w:rsid w:val="009A62F9"/>
    <w:rsid w:val="009C7000"/>
    <w:rsid w:val="009D54D3"/>
    <w:rsid w:val="00A023E6"/>
    <w:rsid w:val="00A04318"/>
    <w:rsid w:val="00A13244"/>
    <w:rsid w:val="00A26334"/>
    <w:rsid w:val="00A51E9E"/>
    <w:rsid w:val="00A65594"/>
    <w:rsid w:val="00A853E2"/>
    <w:rsid w:val="00A85A56"/>
    <w:rsid w:val="00A97E0D"/>
    <w:rsid w:val="00AA52E4"/>
    <w:rsid w:val="00AB7F8A"/>
    <w:rsid w:val="00B87EEE"/>
    <w:rsid w:val="00B97841"/>
    <w:rsid w:val="00BA0874"/>
    <w:rsid w:val="00BA2718"/>
    <w:rsid w:val="00BB78EC"/>
    <w:rsid w:val="00BD0C6C"/>
    <w:rsid w:val="00BE3C65"/>
    <w:rsid w:val="00BE60F6"/>
    <w:rsid w:val="00BF7FE7"/>
    <w:rsid w:val="00C007E2"/>
    <w:rsid w:val="00C0682D"/>
    <w:rsid w:val="00C226D2"/>
    <w:rsid w:val="00C33F35"/>
    <w:rsid w:val="00C45F0D"/>
    <w:rsid w:val="00C5496A"/>
    <w:rsid w:val="00C77271"/>
    <w:rsid w:val="00C8523C"/>
    <w:rsid w:val="00CC0462"/>
    <w:rsid w:val="00CC1F81"/>
    <w:rsid w:val="00CF01FC"/>
    <w:rsid w:val="00CF35A1"/>
    <w:rsid w:val="00CF6680"/>
    <w:rsid w:val="00D07C74"/>
    <w:rsid w:val="00D40F85"/>
    <w:rsid w:val="00D53273"/>
    <w:rsid w:val="00D5743C"/>
    <w:rsid w:val="00D6012C"/>
    <w:rsid w:val="00D63114"/>
    <w:rsid w:val="00D769BF"/>
    <w:rsid w:val="00DC41C0"/>
    <w:rsid w:val="00DC4456"/>
    <w:rsid w:val="00DC5DCF"/>
    <w:rsid w:val="00DF13A7"/>
    <w:rsid w:val="00E04A01"/>
    <w:rsid w:val="00E353C3"/>
    <w:rsid w:val="00E46210"/>
    <w:rsid w:val="00E56DFA"/>
    <w:rsid w:val="00E80993"/>
    <w:rsid w:val="00EE3576"/>
    <w:rsid w:val="00EF1619"/>
    <w:rsid w:val="00EF6575"/>
    <w:rsid w:val="00F008C6"/>
    <w:rsid w:val="00F05BF0"/>
    <w:rsid w:val="00F34B8B"/>
    <w:rsid w:val="00F471B1"/>
    <w:rsid w:val="00F63F44"/>
    <w:rsid w:val="00F7273C"/>
    <w:rsid w:val="00F75ABB"/>
    <w:rsid w:val="00F931F6"/>
    <w:rsid w:val="00F96F15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7471"/>
  <w15:chartTrackingRefBased/>
  <w15:docId w15:val="{200B1728-6B48-4A13-ABBD-16A2EF61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012D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3A0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A01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01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A012D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01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012D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012D"/>
    <w:rPr>
      <w:b/>
      <w:bCs/>
      <w:smallCaps/>
      <w:color w:val="365F91" w:themeColor="accent1" w:themeShade="BF"/>
      <w:spacing w:val="5"/>
    </w:rPr>
  </w:style>
  <w:style w:type="table" w:styleId="Tabelamrea">
    <w:name w:val="Table Grid"/>
    <w:basedOn w:val="Navadnatabela"/>
    <w:uiPriority w:val="59"/>
    <w:rsid w:val="003A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56DF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0103E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103E4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103E4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03E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03E4"/>
    <w:rPr>
      <w:b/>
      <w:bCs/>
      <w:szCs w:val="20"/>
    </w:rPr>
  </w:style>
  <w:style w:type="paragraph" w:styleId="Glava">
    <w:name w:val="header"/>
    <w:basedOn w:val="Navaden"/>
    <w:link w:val="GlavaZnak"/>
    <w:uiPriority w:val="99"/>
    <w:unhideWhenUsed/>
    <w:rsid w:val="00083A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3AAB"/>
  </w:style>
  <w:style w:type="paragraph" w:styleId="Noga">
    <w:name w:val="footer"/>
    <w:basedOn w:val="Navaden"/>
    <w:link w:val="NogaZnak"/>
    <w:uiPriority w:val="99"/>
    <w:unhideWhenUsed/>
    <w:rsid w:val="00083A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91C6DA-F065-4AA1-922B-CCE13AEF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19</cp:revision>
  <cp:lastPrinted>2025-09-11T09:35:00Z</cp:lastPrinted>
  <dcterms:created xsi:type="dcterms:W3CDTF">2026-02-25T14:29:00Z</dcterms:created>
  <dcterms:modified xsi:type="dcterms:W3CDTF">2026-02-27T12:49:00Z</dcterms:modified>
</cp:coreProperties>
</file>