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D9D89E" w14:textId="739012E6" w:rsidR="00A16C4D" w:rsidRDefault="004113C9" w:rsidP="0025691A">
      <w:pPr>
        <w:jc w:val="center"/>
        <w:rPr>
          <w:b/>
          <w:sz w:val="28"/>
          <w:szCs w:val="28"/>
        </w:rPr>
      </w:pPr>
      <w:r w:rsidRPr="0025691A">
        <w:rPr>
          <w:b/>
          <w:sz w:val="28"/>
          <w:szCs w:val="28"/>
        </w:rPr>
        <w:t xml:space="preserve">VLOGA ZA ZAMENJAVO POŠKODOVANIH </w:t>
      </w:r>
      <w:r w:rsidR="00E76200">
        <w:rPr>
          <w:b/>
          <w:sz w:val="28"/>
          <w:szCs w:val="28"/>
        </w:rPr>
        <w:t xml:space="preserve">EVRSKIH </w:t>
      </w:r>
      <w:r w:rsidRPr="0025691A">
        <w:rPr>
          <w:b/>
          <w:sz w:val="28"/>
          <w:szCs w:val="28"/>
        </w:rPr>
        <w:t>BANKOVCEV</w:t>
      </w:r>
    </w:p>
    <w:p w14:paraId="08581D5D" w14:textId="77777777" w:rsidR="0025691A" w:rsidRPr="0025691A" w:rsidRDefault="0025691A" w:rsidP="0025691A">
      <w:pPr>
        <w:jc w:val="center"/>
        <w:rPr>
          <w:b/>
          <w:sz w:val="28"/>
          <w:szCs w:val="28"/>
        </w:rPr>
      </w:pPr>
    </w:p>
    <w:p w14:paraId="376B24D8" w14:textId="77777777" w:rsidR="00FA1F8F" w:rsidRDefault="00FA1F8F" w:rsidP="006274E3">
      <w:pPr>
        <w:rPr>
          <w:b/>
        </w:rPr>
      </w:pPr>
    </w:p>
    <w:p w14:paraId="247144D1" w14:textId="77777777" w:rsidR="009727B0" w:rsidRPr="00702085" w:rsidRDefault="006274E3" w:rsidP="006274E3">
      <w:pPr>
        <w:rPr>
          <w:b/>
        </w:rPr>
      </w:pPr>
      <w:r w:rsidRPr="00702085">
        <w:rPr>
          <w:b/>
        </w:rPr>
        <w:t xml:space="preserve">1. </w:t>
      </w:r>
      <w:r w:rsidR="004113C9" w:rsidRPr="00702085">
        <w:rPr>
          <w:b/>
        </w:rPr>
        <w:t xml:space="preserve">Izpolni vlagatelj: </w:t>
      </w:r>
    </w:p>
    <w:tbl>
      <w:tblPr>
        <w:tblStyle w:val="TableGrid"/>
        <w:tblW w:w="4955" w:type="pct"/>
        <w:tblLook w:val="04A0" w:firstRow="1" w:lastRow="0" w:firstColumn="1" w:lastColumn="0" w:noHBand="0" w:noVBand="1"/>
      </w:tblPr>
      <w:tblGrid>
        <w:gridCol w:w="2103"/>
        <w:gridCol w:w="7769"/>
      </w:tblGrid>
      <w:tr w:rsidR="0025691A" w:rsidRPr="004113C9" w14:paraId="5F4F1CDD" w14:textId="77777777" w:rsidTr="006274E3">
        <w:trPr>
          <w:trHeight w:val="320"/>
        </w:trPr>
        <w:tc>
          <w:tcPr>
            <w:tcW w:w="1065" w:type="pct"/>
            <w:vAlign w:val="center"/>
          </w:tcPr>
          <w:p w14:paraId="2869D14E" w14:textId="77777777" w:rsidR="004113C9" w:rsidRPr="004113C9" w:rsidRDefault="004113C9" w:rsidP="004113C9">
            <w:pPr>
              <w:ind w:left="-675" w:firstLine="675"/>
              <w:rPr>
                <w:lang w:val="sl-SI"/>
              </w:rPr>
            </w:pPr>
            <w:r w:rsidRPr="004113C9">
              <w:rPr>
                <w:lang w:val="sl-SI"/>
              </w:rPr>
              <w:t xml:space="preserve">Ime in priimek </w:t>
            </w:r>
          </w:p>
        </w:tc>
        <w:tc>
          <w:tcPr>
            <w:tcW w:w="3935" w:type="pct"/>
            <w:vAlign w:val="center"/>
          </w:tcPr>
          <w:p w14:paraId="7E8F6CD5" w14:textId="77777777" w:rsidR="004113C9" w:rsidRPr="004113C9" w:rsidRDefault="004113C9" w:rsidP="004113C9">
            <w:pPr>
              <w:rPr>
                <w:rFonts w:asciiTheme="majorHAnsi" w:hAnsiTheme="majorHAnsi" w:cstheme="majorBidi"/>
                <w:vertAlign w:val="superscript"/>
              </w:rPr>
            </w:pPr>
          </w:p>
        </w:tc>
      </w:tr>
      <w:tr w:rsidR="0025691A" w:rsidRPr="004113C9" w14:paraId="4DD39C84" w14:textId="77777777" w:rsidTr="006274E3">
        <w:trPr>
          <w:trHeight w:val="320"/>
        </w:trPr>
        <w:tc>
          <w:tcPr>
            <w:tcW w:w="1065" w:type="pct"/>
            <w:vMerge w:val="restart"/>
            <w:vAlign w:val="center"/>
          </w:tcPr>
          <w:p w14:paraId="7913434B" w14:textId="77777777" w:rsidR="004113C9" w:rsidRPr="004113C9" w:rsidRDefault="004113C9" w:rsidP="004113C9">
            <w:pPr>
              <w:rPr>
                <w:lang w:val="sl-SI"/>
              </w:rPr>
            </w:pPr>
            <w:r w:rsidRPr="004113C9">
              <w:rPr>
                <w:lang w:val="sl-SI"/>
              </w:rPr>
              <w:t>Naslov</w:t>
            </w:r>
          </w:p>
        </w:tc>
        <w:tc>
          <w:tcPr>
            <w:tcW w:w="3935" w:type="pct"/>
            <w:vAlign w:val="center"/>
          </w:tcPr>
          <w:p w14:paraId="73097B7F" w14:textId="77777777" w:rsidR="004113C9" w:rsidRPr="004113C9" w:rsidRDefault="004113C9" w:rsidP="004113C9">
            <w:pPr>
              <w:rPr>
                <w:rFonts w:asciiTheme="majorHAnsi" w:hAnsiTheme="majorHAnsi" w:cstheme="majorBidi"/>
                <w:vertAlign w:val="superscript"/>
              </w:rPr>
            </w:pPr>
          </w:p>
        </w:tc>
      </w:tr>
      <w:tr w:rsidR="0025691A" w:rsidRPr="004113C9" w14:paraId="44CF099A" w14:textId="77777777" w:rsidTr="006274E3">
        <w:trPr>
          <w:trHeight w:val="320"/>
        </w:trPr>
        <w:tc>
          <w:tcPr>
            <w:tcW w:w="1065" w:type="pct"/>
            <w:vMerge/>
            <w:vAlign w:val="center"/>
          </w:tcPr>
          <w:p w14:paraId="4A2844A7" w14:textId="77777777" w:rsidR="004113C9" w:rsidRPr="004113C9" w:rsidRDefault="004113C9" w:rsidP="004113C9">
            <w:pPr>
              <w:rPr>
                <w:lang w:val="sl-SI"/>
              </w:rPr>
            </w:pPr>
          </w:p>
        </w:tc>
        <w:tc>
          <w:tcPr>
            <w:tcW w:w="3935" w:type="pct"/>
            <w:vAlign w:val="center"/>
          </w:tcPr>
          <w:p w14:paraId="05DE8633" w14:textId="77777777" w:rsidR="004113C9" w:rsidRPr="004113C9" w:rsidRDefault="004113C9" w:rsidP="004113C9">
            <w:pPr>
              <w:rPr>
                <w:rFonts w:asciiTheme="majorHAnsi" w:hAnsiTheme="majorHAnsi" w:cstheme="majorBidi"/>
                <w:vertAlign w:val="superscript"/>
              </w:rPr>
            </w:pPr>
          </w:p>
        </w:tc>
      </w:tr>
      <w:tr w:rsidR="0025691A" w:rsidRPr="004113C9" w14:paraId="080B2B5B" w14:textId="77777777" w:rsidTr="006274E3">
        <w:trPr>
          <w:trHeight w:val="320"/>
        </w:trPr>
        <w:tc>
          <w:tcPr>
            <w:tcW w:w="1065" w:type="pct"/>
            <w:vAlign w:val="center"/>
          </w:tcPr>
          <w:p w14:paraId="55B01FD4" w14:textId="77777777" w:rsidR="004113C9" w:rsidRPr="004113C9" w:rsidRDefault="004113C9" w:rsidP="004113C9">
            <w:pPr>
              <w:rPr>
                <w:lang w:val="sl-SI"/>
              </w:rPr>
            </w:pPr>
            <w:r w:rsidRPr="004113C9">
              <w:rPr>
                <w:lang w:val="sl-SI"/>
              </w:rPr>
              <w:t>Država</w:t>
            </w:r>
          </w:p>
        </w:tc>
        <w:tc>
          <w:tcPr>
            <w:tcW w:w="3935" w:type="pct"/>
            <w:vAlign w:val="center"/>
          </w:tcPr>
          <w:p w14:paraId="60C1DB69" w14:textId="77777777" w:rsidR="004113C9" w:rsidRPr="004113C9" w:rsidRDefault="004113C9" w:rsidP="004113C9">
            <w:pPr>
              <w:rPr>
                <w:rFonts w:asciiTheme="majorHAnsi" w:hAnsiTheme="majorHAnsi" w:cstheme="majorBidi"/>
                <w:vertAlign w:val="superscript"/>
              </w:rPr>
            </w:pPr>
          </w:p>
        </w:tc>
      </w:tr>
      <w:tr w:rsidR="0025691A" w:rsidRPr="004113C9" w14:paraId="175475C3" w14:textId="77777777" w:rsidTr="006274E3">
        <w:trPr>
          <w:trHeight w:val="320"/>
        </w:trPr>
        <w:tc>
          <w:tcPr>
            <w:tcW w:w="1065" w:type="pct"/>
            <w:vAlign w:val="center"/>
          </w:tcPr>
          <w:p w14:paraId="2F8AFE3A" w14:textId="77777777" w:rsidR="004113C9" w:rsidRPr="004113C9" w:rsidRDefault="004113C9" w:rsidP="004113C9">
            <w:pPr>
              <w:rPr>
                <w:lang w:val="sl-SI"/>
              </w:rPr>
            </w:pPr>
            <w:r w:rsidRPr="004113C9">
              <w:rPr>
                <w:lang w:val="sl-SI"/>
              </w:rPr>
              <w:t>Telefon*</w:t>
            </w:r>
          </w:p>
        </w:tc>
        <w:tc>
          <w:tcPr>
            <w:tcW w:w="3935" w:type="pct"/>
            <w:vAlign w:val="center"/>
          </w:tcPr>
          <w:p w14:paraId="0247CB72" w14:textId="77777777" w:rsidR="004113C9" w:rsidRPr="004113C9" w:rsidRDefault="004113C9" w:rsidP="004113C9">
            <w:pPr>
              <w:rPr>
                <w:rFonts w:asciiTheme="majorHAnsi" w:hAnsiTheme="majorHAnsi" w:cstheme="majorBidi"/>
                <w:vertAlign w:val="superscript"/>
              </w:rPr>
            </w:pPr>
          </w:p>
        </w:tc>
      </w:tr>
      <w:tr w:rsidR="0025691A" w:rsidRPr="004113C9" w14:paraId="6B38AA47" w14:textId="77777777" w:rsidTr="006274E3">
        <w:trPr>
          <w:trHeight w:val="320"/>
        </w:trPr>
        <w:tc>
          <w:tcPr>
            <w:tcW w:w="1065" w:type="pct"/>
            <w:vAlign w:val="center"/>
          </w:tcPr>
          <w:p w14:paraId="1E3666CD" w14:textId="77777777" w:rsidR="004113C9" w:rsidRPr="004113C9" w:rsidRDefault="004113C9" w:rsidP="004113C9">
            <w:pPr>
              <w:rPr>
                <w:lang w:val="sl-SI"/>
              </w:rPr>
            </w:pPr>
            <w:r w:rsidRPr="004113C9">
              <w:rPr>
                <w:lang w:val="sl-SI"/>
              </w:rPr>
              <w:t>E-pošta*</w:t>
            </w:r>
          </w:p>
        </w:tc>
        <w:tc>
          <w:tcPr>
            <w:tcW w:w="3935" w:type="pct"/>
            <w:vAlign w:val="center"/>
          </w:tcPr>
          <w:p w14:paraId="2812905B" w14:textId="77777777" w:rsidR="004113C9" w:rsidRPr="004113C9" w:rsidRDefault="004113C9" w:rsidP="004113C9">
            <w:pPr>
              <w:rPr>
                <w:rFonts w:asciiTheme="majorHAnsi" w:hAnsiTheme="majorHAnsi" w:cstheme="majorBidi"/>
                <w:vertAlign w:val="superscript"/>
              </w:rPr>
            </w:pPr>
          </w:p>
        </w:tc>
      </w:tr>
    </w:tbl>
    <w:p w14:paraId="77E960F9" w14:textId="77777777" w:rsidR="004113C9" w:rsidRPr="0025691A" w:rsidRDefault="004113C9" w:rsidP="004113C9">
      <w:pPr>
        <w:rPr>
          <w:sz w:val="24"/>
          <w:szCs w:val="24"/>
          <w:vertAlign w:val="superscript"/>
        </w:rPr>
      </w:pPr>
      <w:r w:rsidRPr="004113C9">
        <w:rPr>
          <w:sz w:val="24"/>
          <w:szCs w:val="24"/>
          <w:vertAlign w:val="superscript"/>
        </w:rPr>
        <w:t>Podatek označen z * ni obvezen podatek. Podatki so namenjeni lažji in hitrejši komunikaciji, ki bi</w:t>
      </w:r>
      <w:r w:rsidR="00BB47B6">
        <w:rPr>
          <w:sz w:val="24"/>
          <w:szCs w:val="24"/>
          <w:vertAlign w:val="superscript"/>
        </w:rPr>
        <w:t xml:space="preserve"> se vršila po telefonu</w:t>
      </w:r>
      <w:r w:rsidR="00BD2C49">
        <w:rPr>
          <w:sz w:val="24"/>
          <w:szCs w:val="24"/>
          <w:vertAlign w:val="superscript"/>
        </w:rPr>
        <w:t xml:space="preserve"> oz. e-pošti</w:t>
      </w:r>
      <w:r w:rsidRPr="004113C9">
        <w:rPr>
          <w:sz w:val="24"/>
          <w:szCs w:val="24"/>
          <w:vertAlign w:val="superscript"/>
        </w:rPr>
        <w:t xml:space="preserve">. </w:t>
      </w:r>
    </w:p>
    <w:p w14:paraId="4F3A21F9" w14:textId="77777777" w:rsidR="00FA1F8F" w:rsidRDefault="00FA1F8F" w:rsidP="004113C9">
      <w:pPr>
        <w:rPr>
          <w:b/>
        </w:rPr>
      </w:pPr>
    </w:p>
    <w:p w14:paraId="04362E7E" w14:textId="590A1A9A" w:rsidR="004113C9" w:rsidRPr="00702085" w:rsidRDefault="004113C9" w:rsidP="004113C9">
      <w:pPr>
        <w:rPr>
          <w:b/>
        </w:rPr>
      </w:pPr>
      <w:r w:rsidRPr="00702085">
        <w:rPr>
          <w:b/>
        </w:rPr>
        <w:t>2</w:t>
      </w:r>
      <w:r w:rsidRPr="00B44AF1">
        <w:rPr>
          <w:b/>
          <w:sz w:val="24"/>
          <w:szCs w:val="24"/>
        </w:rPr>
        <w:t xml:space="preserve">. </w:t>
      </w:r>
      <w:r w:rsidRPr="00702085">
        <w:rPr>
          <w:b/>
        </w:rPr>
        <w:t>Specifikacija poško</w:t>
      </w:r>
      <w:r w:rsidR="00BD2C49">
        <w:rPr>
          <w:b/>
        </w:rPr>
        <w:t xml:space="preserve">dovanih </w:t>
      </w:r>
      <w:r w:rsidR="00E76200">
        <w:rPr>
          <w:b/>
        </w:rPr>
        <w:t>evrskih bankovcev</w:t>
      </w:r>
      <w:r w:rsidR="009727B0" w:rsidRPr="00702085">
        <w:rPr>
          <w:b/>
        </w:rPr>
        <w:t>:</w:t>
      </w:r>
    </w:p>
    <w:p w14:paraId="2DA253DE" w14:textId="77777777" w:rsidR="004113C9" w:rsidRPr="00702085" w:rsidRDefault="004113C9" w:rsidP="00B44A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u w:val="single"/>
        </w:rPr>
      </w:pPr>
    </w:p>
    <w:p w14:paraId="4778390D" w14:textId="77777777" w:rsidR="004113C9" w:rsidRPr="00702085" w:rsidRDefault="004113C9" w:rsidP="00B44A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u w:val="single"/>
        </w:rPr>
      </w:pPr>
    </w:p>
    <w:p w14:paraId="6A31738C" w14:textId="77777777" w:rsidR="004113C9" w:rsidRPr="00702085" w:rsidRDefault="004113C9" w:rsidP="00B44A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u w:val="single"/>
        </w:rPr>
      </w:pPr>
    </w:p>
    <w:p w14:paraId="062ABB2C" w14:textId="77777777" w:rsidR="00B44AF1" w:rsidRDefault="00B44AF1" w:rsidP="00B44A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  <w:vertAlign w:val="superscript"/>
        </w:rPr>
      </w:pPr>
    </w:p>
    <w:p w14:paraId="305B3D62" w14:textId="6EF6742C" w:rsidR="00B44AF1" w:rsidRPr="002B5AEF" w:rsidRDefault="00B44AF1" w:rsidP="00B44AF1">
      <w:pPr>
        <w:rPr>
          <w:sz w:val="24"/>
          <w:szCs w:val="24"/>
          <w:vertAlign w:val="superscript"/>
        </w:rPr>
      </w:pPr>
      <w:r w:rsidRPr="004113C9">
        <w:rPr>
          <w:sz w:val="24"/>
          <w:szCs w:val="24"/>
          <w:vertAlign w:val="superscript"/>
        </w:rPr>
        <w:t>Vlagatelj zapiše količi</w:t>
      </w:r>
      <w:r>
        <w:rPr>
          <w:sz w:val="24"/>
          <w:szCs w:val="24"/>
          <w:vertAlign w:val="superscript"/>
        </w:rPr>
        <w:t xml:space="preserve">no </w:t>
      </w:r>
      <w:r w:rsidR="00E76200" w:rsidRPr="00E76200">
        <w:rPr>
          <w:sz w:val="24"/>
          <w:szCs w:val="24"/>
          <w:vertAlign w:val="superscript"/>
        </w:rPr>
        <w:t>evrskih bankovcev</w:t>
      </w:r>
      <w:r w:rsidR="00E76200" w:rsidRPr="00E76200">
        <w:rPr>
          <w:sz w:val="24"/>
          <w:szCs w:val="24"/>
          <w:vertAlign w:val="superscript"/>
        </w:rPr>
        <w:t xml:space="preserve"> </w:t>
      </w:r>
      <w:r>
        <w:rPr>
          <w:sz w:val="24"/>
          <w:szCs w:val="24"/>
          <w:vertAlign w:val="superscript"/>
        </w:rPr>
        <w:t xml:space="preserve">in skupno vrednost </w:t>
      </w:r>
      <w:r w:rsidRPr="004113C9">
        <w:rPr>
          <w:sz w:val="24"/>
          <w:szCs w:val="24"/>
          <w:vertAlign w:val="superscript"/>
        </w:rPr>
        <w:t xml:space="preserve">v </w:t>
      </w:r>
      <w:r w:rsidR="007369EE">
        <w:rPr>
          <w:sz w:val="24"/>
          <w:szCs w:val="24"/>
          <w:vertAlign w:val="superscript"/>
        </w:rPr>
        <w:t>evrih</w:t>
      </w:r>
      <w:r w:rsidRPr="004113C9">
        <w:rPr>
          <w:sz w:val="24"/>
          <w:szCs w:val="24"/>
          <w:vertAlign w:val="superscript"/>
        </w:rPr>
        <w:t>.</w:t>
      </w:r>
    </w:p>
    <w:p w14:paraId="374EAD7F" w14:textId="77777777" w:rsidR="00FA1F8F" w:rsidRDefault="00FA1F8F" w:rsidP="004113C9">
      <w:pPr>
        <w:rPr>
          <w:b/>
        </w:rPr>
      </w:pPr>
    </w:p>
    <w:p w14:paraId="6062B342" w14:textId="09BAA42E" w:rsidR="004113C9" w:rsidRPr="00702085" w:rsidRDefault="004113C9" w:rsidP="004113C9">
      <w:pPr>
        <w:rPr>
          <w:b/>
          <w:u w:val="single"/>
        </w:rPr>
      </w:pPr>
      <w:r w:rsidRPr="00702085">
        <w:rPr>
          <w:b/>
        </w:rPr>
        <w:t>3</w:t>
      </w:r>
      <w:r w:rsidRPr="004113C9">
        <w:rPr>
          <w:b/>
          <w:sz w:val="24"/>
          <w:szCs w:val="24"/>
        </w:rPr>
        <w:t xml:space="preserve">. </w:t>
      </w:r>
      <w:r w:rsidR="0005655F" w:rsidRPr="00702085">
        <w:rPr>
          <w:b/>
        </w:rPr>
        <w:t xml:space="preserve">Pisna obrazložitev, kako je bil </w:t>
      </w:r>
      <w:r w:rsidR="00BD2C49">
        <w:rPr>
          <w:b/>
        </w:rPr>
        <w:t>e</w:t>
      </w:r>
      <w:r w:rsidR="00E2693D">
        <w:rPr>
          <w:b/>
        </w:rPr>
        <w:t>u</w:t>
      </w:r>
      <w:r w:rsidR="00BD2C49">
        <w:rPr>
          <w:b/>
        </w:rPr>
        <w:t>ro</w:t>
      </w:r>
      <w:r w:rsidR="0005655F" w:rsidRPr="00702085">
        <w:rPr>
          <w:b/>
        </w:rPr>
        <w:t>bankovec poškodovan,</w:t>
      </w:r>
      <w:r w:rsidR="00BD2C49">
        <w:rPr>
          <w:b/>
        </w:rPr>
        <w:t xml:space="preserve"> kje se nahajajo manjkajoči deli</w:t>
      </w:r>
      <w:r w:rsidR="0005655F" w:rsidRPr="00702085">
        <w:rPr>
          <w:b/>
        </w:rPr>
        <w:t xml:space="preserve"> </w:t>
      </w:r>
      <w:r w:rsidR="00E76200" w:rsidRPr="00E76200">
        <w:rPr>
          <w:b/>
        </w:rPr>
        <w:t>evrskih bankovcev</w:t>
      </w:r>
      <w:r w:rsidR="00E76200" w:rsidRPr="00E76200">
        <w:rPr>
          <w:b/>
        </w:rPr>
        <w:t xml:space="preserve"> </w:t>
      </w:r>
      <w:r w:rsidR="0005655F" w:rsidRPr="00702085">
        <w:rPr>
          <w:b/>
        </w:rPr>
        <w:t>ipd.:</w:t>
      </w:r>
    </w:p>
    <w:p w14:paraId="4583C7D0" w14:textId="77777777" w:rsidR="0005655F" w:rsidRPr="00702085" w:rsidRDefault="0005655F" w:rsidP="00B44A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u w:val="single"/>
          <w:vertAlign w:val="superscript"/>
        </w:rPr>
      </w:pPr>
    </w:p>
    <w:p w14:paraId="6B95526C" w14:textId="77777777" w:rsidR="0005655F" w:rsidRPr="00702085" w:rsidRDefault="0005655F" w:rsidP="00B44A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u w:val="single"/>
          <w:vertAlign w:val="superscript"/>
        </w:rPr>
      </w:pPr>
    </w:p>
    <w:p w14:paraId="5A87ED99" w14:textId="77777777" w:rsidR="0005655F" w:rsidRPr="00702085" w:rsidRDefault="0005655F" w:rsidP="00B44A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u w:val="single"/>
          <w:vertAlign w:val="superscript"/>
        </w:rPr>
      </w:pPr>
    </w:p>
    <w:p w14:paraId="2BB2E3DF" w14:textId="77777777" w:rsidR="0005655F" w:rsidRDefault="0005655F" w:rsidP="00B44A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4"/>
          <w:szCs w:val="24"/>
          <w:u w:val="single"/>
          <w:vertAlign w:val="superscript"/>
        </w:rPr>
      </w:pPr>
    </w:p>
    <w:p w14:paraId="08DC9AF6" w14:textId="77777777" w:rsidR="0005655F" w:rsidRDefault="0005655F" w:rsidP="00B44A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4"/>
          <w:szCs w:val="24"/>
          <w:u w:val="single"/>
          <w:vertAlign w:val="superscript"/>
        </w:rPr>
      </w:pPr>
    </w:p>
    <w:p w14:paraId="123184A5" w14:textId="77777777" w:rsidR="0005655F" w:rsidRDefault="0005655F" w:rsidP="00B44A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4"/>
          <w:szCs w:val="24"/>
          <w:u w:val="single"/>
          <w:vertAlign w:val="superscript"/>
        </w:rPr>
      </w:pPr>
    </w:p>
    <w:p w14:paraId="10BA670A" w14:textId="77777777" w:rsidR="0005655F" w:rsidRDefault="0005655F" w:rsidP="004113C9">
      <w:pPr>
        <w:rPr>
          <w:b/>
          <w:sz w:val="24"/>
          <w:szCs w:val="24"/>
          <w:u w:val="single"/>
          <w:vertAlign w:val="superscript"/>
        </w:rPr>
      </w:pPr>
    </w:p>
    <w:p w14:paraId="5A0FADD8" w14:textId="77777777" w:rsidR="00FA1F8F" w:rsidRDefault="00FA1F8F" w:rsidP="004113C9">
      <w:pPr>
        <w:rPr>
          <w:sz w:val="24"/>
          <w:szCs w:val="24"/>
        </w:rPr>
      </w:pPr>
    </w:p>
    <w:p w14:paraId="268D0EB0" w14:textId="77777777" w:rsidR="009727B0" w:rsidRPr="0066488B" w:rsidRDefault="0005655F" w:rsidP="004113C9">
      <w:pPr>
        <w:rPr>
          <w:b/>
        </w:rPr>
      </w:pPr>
      <w:r w:rsidRPr="0066488B">
        <w:rPr>
          <w:b/>
          <w:sz w:val="24"/>
          <w:szCs w:val="24"/>
        </w:rPr>
        <w:t>4</w:t>
      </w:r>
      <w:r w:rsidRPr="00FA1F8F">
        <w:rPr>
          <w:b/>
        </w:rPr>
        <w:t>. Vlagatelj podaja</w:t>
      </w:r>
      <w:r w:rsidR="009727B0" w:rsidRPr="00FA1F8F">
        <w:rPr>
          <w:b/>
        </w:rPr>
        <w:t>m vlogo (označi):</w:t>
      </w:r>
    </w:p>
    <w:p w14:paraId="0C7939E7" w14:textId="5773758A" w:rsidR="0005655F" w:rsidRPr="00702085" w:rsidRDefault="00B44AF1" w:rsidP="009727B0">
      <w:r w:rsidRPr="00702085">
        <w:t xml:space="preserve"> </w:t>
      </w:r>
      <w:r w:rsidR="009727B0" w:rsidRPr="00702085">
        <w:t xml:space="preserve">     </w:t>
      </w:r>
      <w:r w:rsidR="0005655F" w:rsidRPr="00702085">
        <w:rPr>
          <w:rFonts w:ascii="Courier New" w:hAnsi="Courier New" w:cs="Courier New"/>
        </w:rPr>
        <w:t xml:space="preserve">□  </w:t>
      </w:r>
      <w:r w:rsidR="0005655F" w:rsidRPr="00702085">
        <w:t xml:space="preserve">kot zakoniti imetnik </w:t>
      </w:r>
      <w:r w:rsidR="00E76200" w:rsidRPr="00E76200">
        <w:t>evrskih bankovcev</w:t>
      </w:r>
    </w:p>
    <w:p w14:paraId="21AEFCBB" w14:textId="77777777" w:rsidR="009727B0" w:rsidRPr="00702085" w:rsidRDefault="009727B0" w:rsidP="004113C9">
      <w:pPr>
        <w:rPr>
          <w:rFonts w:ascii="Courier New" w:hAnsi="Courier New" w:cs="Courier New"/>
        </w:rPr>
      </w:pPr>
      <w:r w:rsidRPr="00702085">
        <w:t xml:space="preserve">      </w:t>
      </w:r>
      <w:r w:rsidR="0005655F" w:rsidRPr="00702085">
        <w:rPr>
          <w:rFonts w:ascii="Courier New" w:hAnsi="Courier New" w:cs="Courier New"/>
        </w:rPr>
        <w:t xml:space="preserve">□  </w:t>
      </w:r>
      <w:r w:rsidR="0005655F" w:rsidRPr="00702085">
        <w:t xml:space="preserve">kot </w:t>
      </w:r>
      <w:r w:rsidR="00AF7296">
        <w:t>institucija ali gospodarski subjekt</w:t>
      </w:r>
      <w:r w:rsidRPr="00702085">
        <w:t xml:space="preserve"> (potrebna pisna obrazložitev)</w:t>
      </w:r>
    </w:p>
    <w:p w14:paraId="5122530C" w14:textId="77777777" w:rsidR="009727B0" w:rsidRPr="00702085" w:rsidRDefault="009727B0" w:rsidP="004113C9">
      <w:pPr>
        <w:rPr>
          <w:rFonts w:ascii="Courier New" w:hAnsi="Courier New" w:cs="Courier New"/>
        </w:rPr>
      </w:pPr>
    </w:p>
    <w:p w14:paraId="2CD8C748" w14:textId="77777777" w:rsidR="00FA1F8F" w:rsidRDefault="00FA1F8F" w:rsidP="004113C9">
      <w:pPr>
        <w:rPr>
          <w:b/>
        </w:rPr>
      </w:pPr>
    </w:p>
    <w:p w14:paraId="1361D96B" w14:textId="77777777" w:rsidR="00B44AF1" w:rsidRPr="00702085" w:rsidRDefault="00B44AF1" w:rsidP="004113C9">
      <w:pPr>
        <w:rPr>
          <w:b/>
        </w:rPr>
      </w:pPr>
      <w:r w:rsidRPr="00702085">
        <w:rPr>
          <w:b/>
        </w:rPr>
        <w:t xml:space="preserve">5. Priloge: </w:t>
      </w:r>
    </w:p>
    <w:p w14:paraId="2BDEA38E" w14:textId="70441535" w:rsidR="00B44AF1" w:rsidRPr="00702085" w:rsidRDefault="00B44AF1" w:rsidP="00B44AF1">
      <w:pPr>
        <w:pStyle w:val="ListParagraph"/>
        <w:ind w:left="502"/>
      </w:pPr>
      <w:r w:rsidRPr="00702085">
        <w:rPr>
          <w:rFonts w:ascii="Courier New" w:hAnsi="Courier New" w:cs="Courier New"/>
        </w:rPr>
        <w:t xml:space="preserve">□ </w:t>
      </w:r>
      <w:r w:rsidRPr="00702085">
        <w:t xml:space="preserve">Pisna obrazložitev obarvanosti </w:t>
      </w:r>
      <w:r w:rsidR="00E76200" w:rsidRPr="00E76200">
        <w:t>evrskih bankovcev</w:t>
      </w:r>
      <w:r w:rsidR="00E76200" w:rsidRPr="00E76200">
        <w:t xml:space="preserve"> </w:t>
      </w:r>
      <w:r w:rsidRPr="00702085">
        <w:t>(vzrok, vrsta obarvanja, certifikat barvila)</w:t>
      </w:r>
    </w:p>
    <w:p w14:paraId="17355595" w14:textId="77777777" w:rsidR="006274E3" w:rsidRDefault="006274E3" w:rsidP="00B44AF1">
      <w:pPr>
        <w:pStyle w:val="ListParagraph"/>
        <w:ind w:left="502"/>
        <w:rPr>
          <w:rFonts w:ascii="Courier New" w:hAnsi="Courier New" w:cs="Courier New"/>
        </w:rPr>
      </w:pPr>
      <w:r w:rsidRPr="00702085">
        <w:rPr>
          <w:rFonts w:ascii="Courier New" w:hAnsi="Courier New" w:cs="Courier New"/>
        </w:rPr>
        <w:t xml:space="preserve">□ </w:t>
      </w:r>
      <w:r w:rsidRPr="00702085">
        <w:t>Drugo:</w:t>
      </w:r>
      <w:r w:rsidRPr="00702085">
        <w:rPr>
          <w:rFonts w:ascii="Courier New" w:hAnsi="Courier New" w:cs="Courier New"/>
        </w:rPr>
        <w:t xml:space="preserve"> _______________________________________________</w:t>
      </w:r>
      <w:r w:rsidR="00702085">
        <w:rPr>
          <w:rFonts w:ascii="Courier New" w:hAnsi="Courier New" w:cs="Courier New"/>
        </w:rPr>
        <w:t>___</w:t>
      </w:r>
    </w:p>
    <w:p w14:paraId="7420E42E" w14:textId="77777777" w:rsidR="00702085" w:rsidRPr="00702085" w:rsidRDefault="00702085" w:rsidP="00B44AF1">
      <w:pPr>
        <w:pStyle w:val="ListParagraph"/>
        <w:ind w:left="502"/>
        <w:rPr>
          <w:rFonts w:ascii="Courier New" w:hAnsi="Courier New" w:cs="Courier New"/>
        </w:rPr>
      </w:pPr>
    </w:p>
    <w:p w14:paraId="2CDEBB9D" w14:textId="77777777" w:rsidR="00FA1F8F" w:rsidRDefault="00FA1F8F" w:rsidP="006274E3"/>
    <w:p w14:paraId="77D03619" w14:textId="420B7AC6" w:rsidR="00756590" w:rsidRDefault="00702085" w:rsidP="006274E3">
      <w:r w:rsidRPr="00702085">
        <w:t xml:space="preserve">Vlagatelj želim zamenjane </w:t>
      </w:r>
      <w:r w:rsidR="00E76200" w:rsidRPr="00E76200">
        <w:t>evrsk</w:t>
      </w:r>
      <w:r w:rsidR="00E76200">
        <w:t>e</w:t>
      </w:r>
      <w:r w:rsidR="00E76200" w:rsidRPr="00E76200">
        <w:t xml:space="preserve"> bankovce</w:t>
      </w:r>
      <w:r w:rsidR="00E76200" w:rsidRPr="00E76200">
        <w:t xml:space="preserve"> </w:t>
      </w:r>
      <w:r w:rsidRPr="00702085">
        <w:rPr>
          <w:b/>
        </w:rPr>
        <w:t>osebno prevzeti</w:t>
      </w:r>
      <w:r w:rsidRPr="00702085">
        <w:t xml:space="preserve"> na blagajni Banke Slovenije: </w:t>
      </w:r>
      <w:r w:rsidRPr="00702085">
        <w:rPr>
          <w:sz w:val="24"/>
          <w:szCs w:val="24"/>
        </w:rPr>
        <w:t>DA / NE</w:t>
      </w:r>
    </w:p>
    <w:p w14:paraId="09B8428A" w14:textId="77777777" w:rsidR="00A9660C" w:rsidRDefault="00A9660C" w:rsidP="006274E3"/>
    <w:p w14:paraId="7CDD595B" w14:textId="77777777" w:rsidR="00A9660C" w:rsidRDefault="00A9660C" w:rsidP="006274E3"/>
    <w:p w14:paraId="52BA0539" w14:textId="77777777" w:rsidR="00B90A64" w:rsidRDefault="00B90A64" w:rsidP="006274E3"/>
    <w:p w14:paraId="45673DA3" w14:textId="77777777" w:rsidR="00B90A64" w:rsidRDefault="00B90A64" w:rsidP="006274E3"/>
    <w:p w14:paraId="24B47F91" w14:textId="74B04533" w:rsidR="00FA1F8F" w:rsidRPr="00FA1F8F" w:rsidRDefault="00FA1F8F" w:rsidP="00FA1F8F">
      <w:pPr>
        <w:spacing w:line="276" w:lineRule="auto"/>
        <w:rPr>
          <w:rFonts w:eastAsiaTheme="majorEastAsia"/>
          <w:b/>
          <w:lang w:bidi="en-US"/>
        </w:rPr>
      </w:pPr>
      <w:r>
        <w:rPr>
          <w:rFonts w:eastAsiaTheme="majorEastAsia"/>
          <w:b/>
          <w:lang w:bidi="en-US"/>
        </w:rPr>
        <w:lastRenderedPageBreak/>
        <w:t xml:space="preserve">6. </w:t>
      </w:r>
      <w:r w:rsidRPr="00FA1F8F">
        <w:rPr>
          <w:rFonts w:eastAsiaTheme="majorEastAsia"/>
          <w:b/>
          <w:lang w:bidi="en-US"/>
        </w:rPr>
        <w:t xml:space="preserve">Protivrednost v </w:t>
      </w:r>
      <w:r w:rsidR="00E76200">
        <w:rPr>
          <w:rFonts w:eastAsiaTheme="majorEastAsia"/>
          <w:b/>
          <w:lang w:bidi="en-US"/>
        </w:rPr>
        <w:t>evrih</w:t>
      </w:r>
      <w:r w:rsidRPr="00FA1F8F">
        <w:rPr>
          <w:rFonts w:eastAsiaTheme="majorEastAsia"/>
          <w:b/>
          <w:lang w:bidi="en-US"/>
        </w:rPr>
        <w:t xml:space="preserve"> bo poslana po pošti oz. nakazana z nakazilom na račun: </w:t>
      </w:r>
    </w:p>
    <w:tbl>
      <w:tblPr>
        <w:tblStyle w:val="Tabelamrea1"/>
        <w:tblW w:w="4737" w:type="pct"/>
        <w:tblInd w:w="108" w:type="dxa"/>
        <w:tblLook w:val="04A0" w:firstRow="1" w:lastRow="0" w:firstColumn="1" w:lastColumn="0" w:noHBand="0" w:noVBand="1"/>
      </w:tblPr>
      <w:tblGrid>
        <w:gridCol w:w="2981"/>
        <w:gridCol w:w="6457"/>
      </w:tblGrid>
      <w:tr w:rsidR="00FA1F8F" w:rsidRPr="00FA1F8F" w14:paraId="337D35D9" w14:textId="77777777" w:rsidTr="00BF5838">
        <w:trPr>
          <w:trHeight w:val="334"/>
        </w:trPr>
        <w:tc>
          <w:tcPr>
            <w:tcW w:w="1579" w:type="pct"/>
            <w:vAlign w:val="center"/>
          </w:tcPr>
          <w:p w14:paraId="3B8E9FFD" w14:textId="77777777" w:rsidR="00FA1F8F" w:rsidRPr="0066488B" w:rsidRDefault="00FA1F8F" w:rsidP="00FA1F8F">
            <w:pPr>
              <w:rPr>
                <w:lang w:val="sl-SI"/>
              </w:rPr>
            </w:pPr>
            <w:r w:rsidRPr="0066488B">
              <w:rPr>
                <w:lang w:val="sl-SI"/>
              </w:rPr>
              <w:t xml:space="preserve">Imetnik računa </w:t>
            </w:r>
          </w:p>
        </w:tc>
        <w:tc>
          <w:tcPr>
            <w:tcW w:w="3421" w:type="pct"/>
            <w:vAlign w:val="center"/>
          </w:tcPr>
          <w:p w14:paraId="699C7D3B" w14:textId="77777777" w:rsidR="00FA1F8F" w:rsidRPr="00FA1F8F" w:rsidRDefault="00FA1F8F" w:rsidP="00FA1F8F">
            <w:pPr>
              <w:spacing w:line="360" w:lineRule="auto"/>
            </w:pPr>
          </w:p>
        </w:tc>
      </w:tr>
      <w:tr w:rsidR="00FA1F8F" w:rsidRPr="00FA1F8F" w14:paraId="418AB996" w14:textId="77777777" w:rsidTr="00BF5838">
        <w:trPr>
          <w:trHeight w:val="334"/>
        </w:trPr>
        <w:tc>
          <w:tcPr>
            <w:tcW w:w="1579" w:type="pct"/>
            <w:vMerge w:val="restart"/>
            <w:vAlign w:val="center"/>
          </w:tcPr>
          <w:p w14:paraId="65879182" w14:textId="77777777" w:rsidR="00FA1F8F" w:rsidRPr="0066488B" w:rsidRDefault="00FA1F8F" w:rsidP="00FA1F8F">
            <w:pPr>
              <w:rPr>
                <w:lang w:val="sl-SI"/>
              </w:rPr>
            </w:pPr>
            <w:r w:rsidRPr="0066488B">
              <w:rPr>
                <w:lang w:val="sl-SI"/>
              </w:rPr>
              <w:t>Naslov</w:t>
            </w:r>
          </w:p>
        </w:tc>
        <w:tc>
          <w:tcPr>
            <w:tcW w:w="3421" w:type="pct"/>
            <w:vAlign w:val="center"/>
          </w:tcPr>
          <w:p w14:paraId="1CE6139A" w14:textId="77777777" w:rsidR="00FA1F8F" w:rsidRPr="00FA1F8F" w:rsidRDefault="00FA1F8F" w:rsidP="00FA1F8F">
            <w:pPr>
              <w:spacing w:line="360" w:lineRule="auto"/>
            </w:pPr>
          </w:p>
        </w:tc>
      </w:tr>
      <w:tr w:rsidR="00FA1F8F" w:rsidRPr="00FA1F8F" w14:paraId="3495B1ED" w14:textId="77777777" w:rsidTr="00BF5838">
        <w:trPr>
          <w:trHeight w:val="334"/>
        </w:trPr>
        <w:tc>
          <w:tcPr>
            <w:tcW w:w="1579" w:type="pct"/>
            <w:vMerge/>
            <w:vAlign w:val="center"/>
          </w:tcPr>
          <w:p w14:paraId="01FE83A4" w14:textId="77777777" w:rsidR="00FA1F8F" w:rsidRPr="00E77235" w:rsidRDefault="00FA1F8F" w:rsidP="00FA1F8F">
            <w:pPr>
              <w:rPr>
                <w:lang w:val="sl-SI"/>
              </w:rPr>
            </w:pPr>
          </w:p>
        </w:tc>
        <w:tc>
          <w:tcPr>
            <w:tcW w:w="3421" w:type="pct"/>
            <w:vAlign w:val="center"/>
          </w:tcPr>
          <w:p w14:paraId="1C0CDD62" w14:textId="77777777" w:rsidR="00FA1F8F" w:rsidRPr="00FA1F8F" w:rsidRDefault="00FA1F8F" w:rsidP="00FA1F8F">
            <w:pPr>
              <w:spacing w:line="360" w:lineRule="auto"/>
            </w:pPr>
          </w:p>
        </w:tc>
      </w:tr>
      <w:tr w:rsidR="00FA1F8F" w:rsidRPr="00FA1F8F" w14:paraId="4FB6A43D" w14:textId="77777777" w:rsidTr="00BF5838">
        <w:trPr>
          <w:trHeight w:val="334"/>
        </w:trPr>
        <w:tc>
          <w:tcPr>
            <w:tcW w:w="1579" w:type="pct"/>
            <w:vMerge/>
            <w:vAlign w:val="center"/>
          </w:tcPr>
          <w:p w14:paraId="6DD799DA" w14:textId="77777777" w:rsidR="00FA1F8F" w:rsidRPr="00E77235" w:rsidRDefault="00FA1F8F" w:rsidP="00FA1F8F">
            <w:pPr>
              <w:rPr>
                <w:lang w:val="sl-SI"/>
              </w:rPr>
            </w:pPr>
          </w:p>
        </w:tc>
        <w:tc>
          <w:tcPr>
            <w:tcW w:w="3421" w:type="pct"/>
            <w:vAlign w:val="center"/>
          </w:tcPr>
          <w:p w14:paraId="0336285A" w14:textId="77777777" w:rsidR="00FA1F8F" w:rsidRPr="00FA1F8F" w:rsidRDefault="00FA1F8F" w:rsidP="00FA1F8F">
            <w:pPr>
              <w:spacing w:line="360" w:lineRule="auto"/>
            </w:pPr>
          </w:p>
        </w:tc>
      </w:tr>
      <w:tr w:rsidR="00FA1F8F" w:rsidRPr="00FA1F8F" w14:paraId="4F6B92E7" w14:textId="77777777" w:rsidTr="00BF5838">
        <w:trPr>
          <w:trHeight w:val="334"/>
        </w:trPr>
        <w:tc>
          <w:tcPr>
            <w:tcW w:w="1579" w:type="pct"/>
            <w:vAlign w:val="center"/>
          </w:tcPr>
          <w:p w14:paraId="2CC7A410" w14:textId="77777777" w:rsidR="00FA1F8F" w:rsidRPr="0066488B" w:rsidRDefault="00FA1F8F" w:rsidP="00FA1F8F">
            <w:pPr>
              <w:rPr>
                <w:lang w:val="sl-SI"/>
              </w:rPr>
            </w:pPr>
            <w:r w:rsidRPr="0066488B">
              <w:rPr>
                <w:lang w:val="sl-SI"/>
              </w:rPr>
              <w:t xml:space="preserve">IBAN </w:t>
            </w:r>
          </w:p>
          <w:p w14:paraId="01EDB383" w14:textId="77777777" w:rsidR="00FA1F8F" w:rsidRPr="0066488B" w:rsidRDefault="00FA1F8F" w:rsidP="00FA1F8F">
            <w:pPr>
              <w:rPr>
                <w:lang w:val="sl-SI"/>
              </w:rPr>
            </w:pPr>
            <w:r w:rsidRPr="0066488B">
              <w:rPr>
                <w:lang w:val="sl-SI"/>
              </w:rPr>
              <w:t>(Številka računa)</w:t>
            </w:r>
          </w:p>
        </w:tc>
        <w:tc>
          <w:tcPr>
            <w:tcW w:w="3421" w:type="pct"/>
            <w:vAlign w:val="center"/>
          </w:tcPr>
          <w:p w14:paraId="170C56D3" w14:textId="77777777" w:rsidR="00FA1F8F" w:rsidRPr="00FA1F8F" w:rsidRDefault="00FA1F8F" w:rsidP="00FA1F8F">
            <w:pPr>
              <w:rPr>
                <w:vertAlign w:val="superscript"/>
              </w:rPr>
            </w:pPr>
          </w:p>
        </w:tc>
      </w:tr>
      <w:tr w:rsidR="00FA1F8F" w:rsidRPr="00FA1F8F" w14:paraId="7B8C6841" w14:textId="77777777" w:rsidTr="00BF5838">
        <w:trPr>
          <w:trHeight w:val="334"/>
        </w:trPr>
        <w:tc>
          <w:tcPr>
            <w:tcW w:w="1579" w:type="pct"/>
            <w:tcBorders>
              <w:bottom w:val="single" w:sz="4" w:space="0" w:color="000000" w:themeColor="text1"/>
            </w:tcBorders>
            <w:vAlign w:val="center"/>
          </w:tcPr>
          <w:p w14:paraId="6CEF85E0" w14:textId="77777777" w:rsidR="00FA1F8F" w:rsidRPr="0066488B" w:rsidRDefault="00FA1F8F" w:rsidP="00FA1F8F">
            <w:pPr>
              <w:rPr>
                <w:lang w:val="sl-SI"/>
              </w:rPr>
            </w:pPr>
            <w:r w:rsidRPr="0066488B">
              <w:rPr>
                <w:lang w:val="sl-SI"/>
              </w:rPr>
              <w:t>Naziv banke</w:t>
            </w:r>
          </w:p>
        </w:tc>
        <w:tc>
          <w:tcPr>
            <w:tcW w:w="3421" w:type="pct"/>
            <w:vAlign w:val="center"/>
          </w:tcPr>
          <w:p w14:paraId="3BEFDA09" w14:textId="77777777" w:rsidR="00FA1F8F" w:rsidRPr="00FA1F8F" w:rsidRDefault="00FA1F8F" w:rsidP="00FA1F8F">
            <w:pPr>
              <w:spacing w:line="360" w:lineRule="auto"/>
            </w:pPr>
          </w:p>
        </w:tc>
      </w:tr>
      <w:tr w:rsidR="00FA1F8F" w:rsidRPr="00FA1F8F" w14:paraId="1F823DAA" w14:textId="77777777" w:rsidTr="00BF5838">
        <w:trPr>
          <w:trHeight w:val="334"/>
        </w:trPr>
        <w:tc>
          <w:tcPr>
            <w:tcW w:w="1579" w:type="pct"/>
            <w:tcBorders>
              <w:bottom w:val="single" w:sz="4" w:space="0" w:color="auto"/>
            </w:tcBorders>
            <w:vAlign w:val="center"/>
          </w:tcPr>
          <w:p w14:paraId="54886F69" w14:textId="77777777" w:rsidR="00FA1F8F" w:rsidRPr="00FA1F8F" w:rsidRDefault="00FA1F8F" w:rsidP="00FA1F8F">
            <w:r w:rsidRPr="00FA1F8F">
              <w:t xml:space="preserve">SWIFT – BIC  </w:t>
            </w:r>
          </w:p>
        </w:tc>
        <w:tc>
          <w:tcPr>
            <w:tcW w:w="3421" w:type="pct"/>
            <w:vAlign w:val="center"/>
          </w:tcPr>
          <w:p w14:paraId="1126FB45" w14:textId="77777777" w:rsidR="00FA1F8F" w:rsidRPr="00FA1F8F" w:rsidRDefault="00FA1F8F" w:rsidP="00FA1F8F">
            <w:pPr>
              <w:spacing w:line="360" w:lineRule="auto"/>
            </w:pPr>
          </w:p>
        </w:tc>
      </w:tr>
    </w:tbl>
    <w:p w14:paraId="6284740E" w14:textId="77777777" w:rsidR="00FA1F8F" w:rsidRPr="0066488B" w:rsidRDefault="00FA1F8F" w:rsidP="00FA1F8F">
      <w:pPr>
        <w:spacing w:after="100" w:afterAutospacing="1" w:line="276" w:lineRule="auto"/>
        <w:rPr>
          <w:rFonts w:asciiTheme="majorHAnsi" w:eastAsiaTheme="majorEastAsia" w:hAnsiTheme="majorHAnsi" w:cstheme="majorBidi"/>
          <w:b/>
          <w:sz w:val="24"/>
          <w:szCs w:val="24"/>
          <w:vertAlign w:val="superscript"/>
          <w:lang w:bidi="en-US"/>
        </w:rPr>
      </w:pPr>
      <w:r w:rsidRPr="0066488B">
        <w:rPr>
          <w:rFonts w:asciiTheme="majorHAnsi" w:eastAsiaTheme="majorEastAsia" w:hAnsiTheme="majorHAnsi" w:cstheme="majorBidi"/>
          <w:b/>
          <w:sz w:val="24"/>
          <w:szCs w:val="24"/>
          <w:vertAlign w:val="superscript"/>
          <w:lang w:bidi="en-US"/>
        </w:rPr>
        <w:t>Vlagatelj v primeru nakazila na račun obvezno izpolni zgornje podatke.</w:t>
      </w:r>
    </w:p>
    <w:p w14:paraId="0E651A00" w14:textId="77777777" w:rsidR="00FA1F8F" w:rsidRDefault="00FA1F8F" w:rsidP="006274E3"/>
    <w:p w14:paraId="57A32E77" w14:textId="77777777" w:rsidR="00FA1F8F" w:rsidRDefault="00FA1F8F" w:rsidP="006274E3"/>
    <w:p w14:paraId="2A3A7B7A" w14:textId="77777777" w:rsidR="006274E3" w:rsidRDefault="006274E3" w:rsidP="006274E3">
      <w:r w:rsidRPr="00702085">
        <w:t>Da</w:t>
      </w:r>
      <w:r w:rsidR="009727B0" w:rsidRPr="00702085">
        <w:t>tum:________________</w:t>
      </w:r>
      <w:r w:rsidR="0025691A">
        <w:t>__</w:t>
      </w:r>
      <w:r w:rsidR="00BD2C49">
        <w:t>____</w:t>
      </w:r>
      <w:r w:rsidR="009727B0" w:rsidRPr="00702085">
        <w:t xml:space="preserve">     </w:t>
      </w:r>
      <w:r w:rsidR="00BD2C49">
        <w:t xml:space="preserve">  </w:t>
      </w:r>
      <w:r w:rsidR="002B5AEF" w:rsidRPr="00702085">
        <w:t xml:space="preserve"> </w:t>
      </w:r>
      <w:r w:rsidRPr="00702085">
        <w:t>P</w:t>
      </w:r>
      <w:r w:rsidR="009727B0" w:rsidRPr="00702085">
        <w:t>odpis vlagatelja</w:t>
      </w:r>
      <w:r w:rsidRPr="00702085">
        <w:t>: ____________________</w:t>
      </w:r>
      <w:r w:rsidR="009727B0" w:rsidRPr="00702085">
        <w:t>__________</w:t>
      </w:r>
      <w:r w:rsidR="002B5AEF" w:rsidRPr="00702085">
        <w:t>__</w:t>
      </w:r>
      <w:r w:rsidR="0025691A">
        <w:t>________</w:t>
      </w:r>
      <w:r w:rsidR="002B5AEF" w:rsidRPr="00702085">
        <w:t>_</w:t>
      </w:r>
    </w:p>
    <w:p w14:paraId="209FAE8B" w14:textId="77777777" w:rsidR="002B5AEF" w:rsidRDefault="002B5AEF" w:rsidP="006274E3"/>
    <w:p w14:paraId="28F7DF51" w14:textId="77777777" w:rsidR="00A9660C" w:rsidRPr="00702085" w:rsidRDefault="00A9660C" w:rsidP="006274E3"/>
    <w:p w14:paraId="483EF194" w14:textId="77777777" w:rsidR="005F4A3C" w:rsidRDefault="009C4A09" w:rsidP="006274E3">
      <w:r>
        <w:rPr>
          <w:noProof/>
        </w:rPr>
        <w:pict w14:anchorId="593BF52F">
          <v:rect id="_x0000_i1025" alt="" style="width:468pt;height:.05pt;mso-width-percent:0;mso-height-percent:0;mso-width-percent:0;mso-height-percent:0" o:hralign="center" o:bullet="t" o:hrstd="t" o:hr="t" fillcolor="#a0a0a0" stroked="f"/>
        </w:pict>
      </w:r>
    </w:p>
    <w:p w14:paraId="31C69BB9" w14:textId="77777777" w:rsidR="005F4A3C" w:rsidRDefault="005F4A3C" w:rsidP="006274E3"/>
    <w:p w14:paraId="2B50E3B2" w14:textId="77777777" w:rsidR="006274E3" w:rsidRPr="00702085" w:rsidRDefault="006274E3" w:rsidP="006274E3">
      <w:r w:rsidRPr="00702085">
        <w:t>Vlogo prevze</w:t>
      </w:r>
      <w:r w:rsidR="002B5AEF" w:rsidRPr="00702085">
        <w:t xml:space="preserve">l: _________________________  </w:t>
      </w:r>
      <w:r w:rsidR="009C4F30">
        <w:t xml:space="preserve">   </w:t>
      </w:r>
      <w:r w:rsidR="002B5AEF" w:rsidRPr="00702085">
        <w:t>Datum:_________________________________</w:t>
      </w:r>
      <w:r w:rsidR="0025691A">
        <w:t>______</w:t>
      </w:r>
      <w:r w:rsidR="002B5AEF" w:rsidRPr="00702085">
        <w:t>_</w:t>
      </w:r>
      <w:r w:rsidR="00BD2C49">
        <w:t>_</w:t>
      </w:r>
    </w:p>
    <w:sectPr w:rsidR="006274E3" w:rsidRPr="00702085" w:rsidSect="009C4A09">
      <w:headerReference w:type="default" r:id="rId7"/>
      <w:footerReference w:type="default" r:id="rId8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C525D0" w14:textId="77777777" w:rsidR="009C4A09" w:rsidRDefault="009C4A09" w:rsidP="004113C9">
      <w:r>
        <w:separator/>
      </w:r>
    </w:p>
  </w:endnote>
  <w:endnote w:type="continuationSeparator" w:id="0">
    <w:p w14:paraId="15EF3A29" w14:textId="77777777" w:rsidR="009C4A09" w:rsidRDefault="009C4A09" w:rsidP="004113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C94A38" w14:textId="77777777" w:rsidR="00A9660C" w:rsidRDefault="00A9660C" w:rsidP="00702085">
    <w:pPr>
      <w:pStyle w:val="Footer"/>
      <w:jc w:val="both"/>
      <w:rPr>
        <w:sz w:val="18"/>
        <w:szCs w:val="18"/>
      </w:rPr>
    </w:pPr>
  </w:p>
  <w:p w14:paraId="1B3130AB" w14:textId="77777777" w:rsidR="002B5AEF" w:rsidRPr="00702085" w:rsidRDefault="002B5AEF" w:rsidP="00702085">
    <w:pPr>
      <w:pStyle w:val="Footer"/>
      <w:jc w:val="both"/>
      <w:rPr>
        <w:sz w:val="18"/>
        <w:szCs w:val="18"/>
      </w:rPr>
    </w:pPr>
    <w:r w:rsidRPr="00702085">
      <w:rPr>
        <w:sz w:val="18"/>
        <w:szCs w:val="18"/>
      </w:rPr>
      <w:t xml:space="preserve">Banka Slovenije obdeluje osebne podatke, ki jih pridobi na podlagi </w:t>
    </w:r>
    <w:r w:rsidR="00702085" w:rsidRPr="00702085">
      <w:rPr>
        <w:sz w:val="18"/>
        <w:szCs w:val="18"/>
      </w:rPr>
      <w:t>vloge, izključno za namen</w:t>
    </w:r>
    <w:r w:rsidRPr="00702085">
      <w:rPr>
        <w:sz w:val="18"/>
        <w:szCs w:val="18"/>
      </w:rPr>
      <w:t xml:space="preserve"> </w:t>
    </w:r>
    <w:r w:rsidR="00702085" w:rsidRPr="00702085">
      <w:rPr>
        <w:sz w:val="18"/>
        <w:szCs w:val="18"/>
      </w:rPr>
      <w:t>in</w:t>
    </w:r>
    <w:r w:rsidR="000236AD" w:rsidRPr="00702085">
      <w:rPr>
        <w:sz w:val="18"/>
        <w:szCs w:val="18"/>
      </w:rPr>
      <w:t xml:space="preserve"> komunikacijo</w:t>
    </w:r>
    <w:r w:rsidRPr="00702085">
      <w:rPr>
        <w:sz w:val="18"/>
        <w:szCs w:val="18"/>
      </w:rPr>
      <w:t xml:space="preserve"> v zvezi s postopkom, ki ga </w:t>
    </w:r>
    <w:r w:rsidR="00702085" w:rsidRPr="00702085">
      <w:rPr>
        <w:sz w:val="18"/>
        <w:szCs w:val="18"/>
      </w:rPr>
      <w:t xml:space="preserve">dana </w:t>
    </w:r>
    <w:r w:rsidRPr="00702085">
      <w:rPr>
        <w:sz w:val="18"/>
        <w:szCs w:val="18"/>
      </w:rPr>
      <w:t xml:space="preserve">vloga </w:t>
    </w:r>
    <w:r w:rsidR="000236AD" w:rsidRPr="00702085">
      <w:rPr>
        <w:sz w:val="18"/>
        <w:szCs w:val="18"/>
      </w:rPr>
      <w:t>zahteva</w:t>
    </w:r>
    <w:r w:rsidRPr="00702085">
      <w:rPr>
        <w:sz w:val="18"/>
        <w:szCs w:val="18"/>
      </w:rPr>
      <w:t xml:space="preserve">. Osebne podatke bomo obdelovali </w:t>
    </w:r>
    <w:r w:rsidR="000236AD" w:rsidRPr="00702085">
      <w:rPr>
        <w:sz w:val="18"/>
        <w:szCs w:val="18"/>
      </w:rPr>
      <w:t>za čas obdelave vloge, po zaključenem postopku</w:t>
    </w:r>
    <w:r w:rsidRPr="00466ECD">
      <w:rPr>
        <w:sz w:val="18"/>
        <w:szCs w:val="18"/>
      </w:rPr>
      <w:t xml:space="preserve">, pa bomo osebne podatke </w:t>
    </w:r>
    <w:r w:rsidR="00466ECD">
      <w:rPr>
        <w:sz w:val="18"/>
        <w:szCs w:val="18"/>
      </w:rPr>
      <w:t>trajno hranili.</w:t>
    </w:r>
    <w:r w:rsidRPr="00702085">
      <w:rPr>
        <w:sz w:val="18"/>
        <w:szCs w:val="18"/>
      </w:rPr>
      <w:t xml:space="preserve"> Osebne podatke bodo v Banki Slovenije obdelovale izključno osebe</w:t>
    </w:r>
    <w:r w:rsidR="000236AD" w:rsidRPr="00702085">
      <w:rPr>
        <w:sz w:val="18"/>
        <w:szCs w:val="18"/>
      </w:rPr>
      <w:t>, ki</w:t>
    </w:r>
    <w:r w:rsidR="00702085">
      <w:rPr>
        <w:sz w:val="18"/>
        <w:szCs w:val="18"/>
      </w:rPr>
      <w:t xml:space="preserve"> so pooblaščene za obravnavo dane </w:t>
    </w:r>
    <w:r w:rsidR="000236AD" w:rsidRPr="00702085">
      <w:rPr>
        <w:sz w:val="18"/>
        <w:szCs w:val="18"/>
      </w:rPr>
      <w:t>vloge.</w:t>
    </w:r>
    <w:r w:rsidRPr="00702085">
      <w:rPr>
        <w:sz w:val="18"/>
        <w:szCs w:val="18"/>
      </w:rPr>
      <w:t xml:space="preserve"> Več o obdelavi osebnih podatkov v Banki Slovenije, o ukrepih za zavarovanje osebnih podatkov ter uresničevanju pravic posameznikov, katerih podatki se obdel</w:t>
    </w:r>
    <w:r w:rsidR="00702085" w:rsidRPr="00702085">
      <w:rPr>
        <w:sz w:val="18"/>
        <w:szCs w:val="18"/>
      </w:rPr>
      <w:t xml:space="preserve">ujejo, lahko preberete na povezavi </w:t>
    </w:r>
    <w:r w:rsidRPr="00702085">
      <w:rPr>
        <w:sz w:val="18"/>
        <w:szCs w:val="18"/>
      </w:rPr>
      <w:t xml:space="preserve">na spletno stran </w:t>
    </w:r>
    <w:r w:rsidR="00702085" w:rsidRPr="00702085">
      <w:rPr>
        <w:sz w:val="18"/>
        <w:szCs w:val="18"/>
      </w:rPr>
      <w:t>https://www.bsi.si/varovanje-zasebnosti</w:t>
    </w:r>
    <w:r w:rsidR="00091C0E">
      <w:rPr>
        <w:sz w:val="18"/>
        <w:szCs w:val="18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05FC95" w14:textId="77777777" w:rsidR="009C4A09" w:rsidRDefault="009C4A09" w:rsidP="004113C9">
      <w:r>
        <w:separator/>
      </w:r>
    </w:p>
  </w:footnote>
  <w:footnote w:type="continuationSeparator" w:id="0">
    <w:p w14:paraId="7477C643" w14:textId="77777777" w:rsidR="009C4A09" w:rsidRDefault="009C4A09" w:rsidP="004113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DCF477" w14:textId="77777777" w:rsidR="004113C9" w:rsidRDefault="00E77235" w:rsidP="00702085">
    <w:pPr>
      <w:pStyle w:val="Header"/>
      <w:jc w:val="center"/>
    </w:pPr>
    <w:r>
      <w:rPr>
        <w:noProof/>
        <w:lang w:eastAsia="sl-SI"/>
      </w:rPr>
      <w:drawing>
        <wp:anchor distT="0" distB="0" distL="114300" distR="114300" simplePos="0" relativeHeight="251657216" behindDoc="0" locked="0" layoutInCell="1" allowOverlap="1" wp14:anchorId="4F998120" wp14:editId="4EFB933F">
          <wp:simplePos x="0" y="0"/>
          <wp:positionH relativeFrom="column">
            <wp:posOffset>-2938112</wp:posOffset>
          </wp:positionH>
          <wp:positionV relativeFrom="paragraph">
            <wp:posOffset>-449514</wp:posOffset>
          </wp:positionV>
          <wp:extent cx="7565390" cy="1645920"/>
          <wp:effectExtent l="0" t="0" r="0" b="0"/>
          <wp:wrapSquare wrapText="bothSides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5390" cy="1645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E9B4955" w14:textId="77777777" w:rsidR="004113C9" w:rsidRDefault="009C4A09">
    <w:pPr>
      <w:pStyle w:val="Header"/>
    </w:pPr>
    <w:r>
      <w:rPr>
        <w:noProof/>
      </w:rPr>
      <w:pict w14:anchorId="2E300A1E">
        <v:shapetype id="_x0000_t202" coordsize="21600,21600" o:spt="202" path="m,l,21600r21600,l21600,xe">
          <v:stroke joinstyle="miter"/>
          <v:path gradientshapeok="t" o:connecttype="rect"/>
        </v:shapetype>
        <v:shape id="Polje z besedilom 2" o:spid="_x0000_s1025" type="#_x0000_t202" style="position:absolute;margin-left:349.2pt;margin-top:23.15pt;width:152.05pt;height:57.8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" filled="f" stroked="f">
          <v:textbox style="mso-fit-shape-to-text:t">
            <w:txbxContent>
              <w:p w14:paraId="5DDEED58" w14:textId="77777777" w:rsidR="00E77235" w:rsidRPr="00093A93" w:rsidRDefault="00E77235" w:rsidP="00E77235">
                <w:r w:rsidRPr="00093A93">
                  <w:t>Banka Slovenije</w:t>
                </w:r>
              </w:p>
              <w:p w14:paraId="4C442581" w14:textId="77777777" w:rsidR="00E77235" w:rsidRPr="00093A93" w:rsidRDefault="00E77235" w:rsidP="00E77235">
                <w:r w:rsidRPr="00093A93">
                  <w:t>Slovenska cesta 35</w:t>
                </w:r>
              </w:p>
              <w:p w14:paraId="6D5FAC36" w14:textId="77777777" w:rsidR="00E77235" w:rsidRPr="00093A93" w:rsidRDefault="00E77235" w:rsidP="00E77235">
                <w:r w:rsidRPr="00093A93">
                  <w:t>1505 Ljubljana, Slovenija</w:t>
                </w:r>
              </w:p>
              <w:p w14:paraId="0A5E9878" w14:textId="77777777" w:rsidR="00E77235" w:rsidRPr="002F35C2" w:rsidRDefault="00E77235" w:rsidP="00E77235">
                <w:pPr>
                  <w:rPr>
                    <w:color w:val="000000"/>
                  </w:rPr>
                </w:pPr>
                <w:r w:rsidRPr="00093A93">
                  <w:t>www.bsi.si</w:t>
                </w:r>
                <w:r w:rsidRPr="002F35C2">
                  <w:rPr>
                    <w:color w:val="000000"/>
                  </w:rPr>
                  <w:t> </w: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rect id="_x0000_i1032" style="width:0;height:1.5pt" o:hralign="center" o:bullet="t" o:hrstd="t" o:hr="t" fillcolor="#a0a0a0" stroked="f"/>
    </w:pict>
  </w:numPicBullet>
  <w:abstractNum w:abstractNumId="0" w15:restartNumberingAfterBreak="0">
    <w:nsid w:val="14EC6012"/>
    <w:multiLevelType w:val="hybridMultilevel"/>
    <w:tmpl w:val="4ABA1BE6"/>
    <w:lvl w:ilvl="0" w:tplc="DD0A736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A15519"/>
    <w:multiLevelType w:val="hybridMultilevel"/>
    <w:tmpl w:val="F28C993C"/>
    <w:lvl w:ilvl="0" w:tplc="04240003">
      <w:start w:val="1"/>
      <w:numFmt w:val="bullet"/>
      <w:lvlText w:val="o"/>
      <w:lvlJc w:val="left"/>
      <w:pPr>
        <w:ind w:left="502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50E76CAC"/>
    <w:multiLevelType w:val="hybridMultilevel"/>
    <w:tmpl w:val="125001C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1B116A"/>
    <w:multiLevelType w:val="hybridMultilevel"/>
    <w:tmpl w:val="0382D9C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F45C9C"/>
    <w:multiLevelType w:val="hybridMultilevel"/>
    <w:tmpl w:val="9F4CA32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5370958">
    <w:abstractNumId w:val="3"/>
  </w:num>
  <w:num w:numId="2" w16cid:durableId="1647392742">
    <w:abstractNumId w:val="1"/>
  </w:num>
  <w:num w:numId="3" w16cid:durableId="1210073592">
    <w:abstractNumId w:val="0"/>
  </w:num>
  <w:num w:numId="4" w16cid:durableId="1077677421">
    <w:abstractNumId w:val="4"/>
  </w:num>
  <w:num w:numId="5" w16cid:durableId="1531112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113C9"/>
    <w:rsid w:val="000115BF"/>
    <w:rsid w:val="000236AD"/>
    <w:rsid w:val="00035640"/>
    <w:rsid w:val="00047733"/>
    <w:rsid w:val="0005655F"/>
    <w:rsid w:val="000842DB"/>
    <w:rsid w:val="00091C0E"/>
    <w:rsid w:val="000A7992"/>
    <w:rsid w:val="001116B9"/>
    <w:rsid w:val="0014185B"/>
    <w:rsid w:val="0015302F"/>
    <w:rsid w:val="00157543"/>
    <w:rsid w:val="00166807"/>
    <w:rsid w:val="001858DE"/>
    <w:rsid w:val="00197809"/>
    <w:rsid w:val="001A3A71"/>
    <w:rsid w:val="001A51BE"/>
    <w:rsid w:val="001C49DF"/>
    <w:rsid w:val="001C5279"/>
    <w:rsid w:val="00227FA1"/>
    <w:rsid w:val="0025691A"/>
    <w:rsid w:val="002725C3"/>
    <w:rsid w:val="002877F6"/>
    <w:rsid w:val="002A2B0F"/>
    <w:rsid w:val="002B5AEF"/>
    <w:rsid w:val="002B74B4"/>
    <w:rsid w:val="002C5A58"/>
    <w:rsid w:val="002D7892"/>
    <w:rsid w:val="002F1435"/>
    <w:rsid w:val="002F25DD"/>
    <w:rsid w:val="00301D4F"/>
    <w:rsid w:val="003142F1"/>
    <w:rsid w:val="00327867"/>
    <w:rsid w:val="00371360"/>
    <w:rsid w:val="00372F10"/>
    <w:rsid w:val="003C76BA"/>
    <w:rsid w:val="003F130F"/>
    <w:rsid w:val="004113C9"/>
    <w:rsid w:val="00412439"/>
    <w:rsid w:val="00416941"/>
    <w:rsid w:val="00443E93"/>
    <w:rsid w:val="0045700D"/>
    <w:rsid w:val="00466ECD"/>
    <w:rsid w:val="004E0BDC"/>
    <w:rsid w:val="004E1368"/>
    <w:rsid w:val="004E3D3C"/>
    <w:rsid w:val="00540E83"/>
    <w:rsid w:val="00591E6A"/>
    <w:rsid w:val="005F4A3C"/>
    <w:rsid w:val="006205BC"/>
    <w:rsid w:val="006274E3"/>
    <w:rsid w:val="0063409C"/>
    <w:rsid w:val="0066488B"/>
    <w:rsid w:val="00672B48"/>
    <w:rsid w:val="006B1C8B"/>
    <w:rsid w:val="006F64E5"/>
    <w:rsid w:val="00700136"/>
    <w:rsid w:val="007001B4"/>
    <w:rsid w:val="00702085"/>
    <w:rsid w:val="007369EE"/>
    <w:rsid w:val="00747565"/>
    <w:rsid w:val="00756590"/>
    <w:rsid w:val="007671E2"/>
    <w:rsid w:val="00771A0B"/>
    <w:rsid w:val="007B7512"/>
    <w:rsid w:val="007C62F2"/>
    <w:rsid w:val="0081196B"/>
    <w:rsid w:val="00815CCD"/>
    <w:rsid w:val="00820BA2"/>
    <w:rsid w:val="00842FCB"/>
    <w:rsid w:val="008574F4"/>
    <w:rsid w:val="0087076A"/>
    <w:rsid w:val="00887E2B"/>
    <w:rsid w:val="008965B2"/>
    <w:rsid w:val="008A0303"/>
    <w:rsid w:val="008D2887"/>
    <w:rsid w:val="00914CC8"/>
    <w:rsid w:val="009727B0"/>
    <w:rsid w:val="0098387C"/>
    <w:rsid w:val="00992E0F"/>
    <w:rsid w:val="009A6A2C"/>
    <w:rsid w:val="009C4A09"/>
    <w:rsid w:val="009C4F30"/>
    <w:rsid w:val="009F6E59"/>
    <w:rsid w:val="00A16C4D"/>
    <w:rsid w:val="00A408BC"/>
    <w:rsid w:val="00A44BF0"/>
    <w:rsid w:val="00A63677"/>
    <w:rsid w:val="00A74A13"/>
    <w:rsid w:val="00A9660C"/>
    <w:rsid w:val="00AA219D"/>
    <w:rsid w:val="00AD3673"/>
    <w:rsid w:val="00AE33E2"/>
    <w:rsid w:val="00AF7296"/>
    <w:rsid w:val="00B44AF1"/>
    <w:rsid w:val="00B76A3D"/>
    <w:rsid w:val="00B87EEE"/>
    <w:rsid w:val="00B90A64"/>
    <w:rsid w:val="00B91575"/>
    <w:rsid w:val="00BA2718"/>
    <w:rsid w:val="00BB47B6"/>
    <w:rsid w:val="00BB6B1C"/>
    <w:rsid w:val="00BB6BE2"/>
    <w:rsid w:val="00BD2C49"/>
    <w:rsid w:val="00BE176B"/>
    <w:rsid w:val="00BE6E0F"/>
    <w:rsid w:val="00C1187B"/>
    <w:rsid w:val="00C145BD"/>
    <w:rsid w:val="00C71D58"/>
    <w:rsid w:val="00CC0462"/>
    <w:rsid w:val="00CC06BF"/>
    <w:rsid w:val="00CD612F"/>
    <w:rsid w:val="00CE7826"/>
    <w:rsid w:val="00D22F4B"/>
    <w:rsid w:val="00D72689"/>
    <w:rsid w:val="00DB22BD"/>
    <w:rsid w:val="00DD1A8B"/>
    <w:rsid w:val="00E0774A"/>
    <w:rsid w:val="00E2693D"/>
    <w:rsid w:val="00E71DA8"/>
    <w:rsid w:val="00E76200"/>
    <w:rsid w:val="00E77235"/>
    <w:rsid w:val="00E91A91"/>
    <w:rsid w:val="00EA5810"/>
    <w:rsid w:val="00EF1619"/>
    <w:rsid w:val="00EF6575"/>
    <w:rsid w:val="00F34B8B"/>
    <w:rsid w:val="00F67946"/>
    <w:rsid w:val="00F70622"/>
    <w:rsid w:val="00F92046"/>
    <w:rsid w:val="00FA1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5684F439"/>
  <w15:chartTrackingRefBased/>
  <w15:docId w15:val="{6B9833E0-F6F8-4F09-8A8C-9E9C1C988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1A0B"/>
    <w:pPr>
      <w:spacing w:after="0" w:line="240" w:lineRule="auto"/>
    </w:pPr>
    <w:rPr>
      <w:rFonts w:ascii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98387C"/>
    <w:pPr>
      <w:keepNext/>
      <w:keepLines/>
      <w:spacing w:before="48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B1C8B"/>
    <w:pPr>
      <w:keepNext/>
      <w:keepLines/>
      <w:spacing w:before="200"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8387C"/>
    <w:pPr>
      <w:keepNext/>
      <w:keepLines/>
      <w:spacing w:before="200"/>
      <w:outlineLvl w:val="2"/>
    </w:pPr>
    <w:rPr>
      <w:rFonts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8387C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8387C"/>
    <w:pPr>
      <w:keepNext/>
      <w:keepLines/>
      <w:spacing w:before="200"/>
      <w:outlineLvl w:val="4"/>
    </w:pPr>
    <w:rPr>
      <w:rFonts w:eastAsiaTheme="majorEastAsia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301D4F"/>
    <w:pPr>
      <w:keepNext/>
      <w:keepLines/>
      <w:spacing w:before="200"/>
      <w:outlineLvl w:val="5"/>
    </w:pPr>
    <w:rPr>
      <w:rFonts w:eastAsiaTheme="majorEastAsia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01D4F"/>
    <w:pPr>
      <w:keepNext/>
      <w:keepLines/>
      <w:spacing w:before="20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3409C"/>
    <w:pPr>
      <w:keepNext/>
      <w:keepLines/>
      <w:spacing w:before="200"/>
      <w:outlineLvl w:val="7"/>
    </w:pPr>
    <w:rPr>
      <w:rFonts w:eastAsiaTheme="majorEastAsia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3409C"/>
    <w:pPr>
      <w:keepNext/>
      <w:keepLines/>
      <w:spacing w:before="200"/>
      <w:outlineLvl w:val="8"/>
    </w:pPr>
    <w:rPr>
      <w:rFonts w:eastAsiaTheme="majorEastAsia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CC0462"/>
    <w:pPr>
      <w:spacing w:after="0" w:line="240" w:lineRule="auto"/>
    </w:pPr>
    <w:rPr>
      <w:rFonts w:ascii="Times New Roman" w:hAnsi="Times New Roman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98387C"/>
    <w:rPr>
      <w:rFonts w:ascii="Times New Roman" w:eastAsiaTheme="majorEastAsia" w:hAnsi="Times New Roman" w:cstheme="majorBidi"/>
      <w:b/>
      <w:bCs/>
      <w:color w:val="365F91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8387C"/>
    <w:rPr>
      <w:rFonts w:ascii="Times New Roman" w:eastAsiaTheme="majorEastAsia" w:hAnsi="Times New Roman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98387C"/>
    <w:rPr>
      <w:rFonts w:ascii="Times New Roman" w:eastAsiaTheme="majorEastAsia" w:hAnsi="Times New Roman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98387C"/>
    <w:rPr>
      <w:rFonts w:ascii="Times New Roman" w:eastAsiaTheme="majorEastAsia" w:hAnsi="Times New Roman" w:cstheme="majorBidi"/>
      <w:color w:val="243F60" w:themeColor="accent1" w:themeShade="7F"/>
    </w:rPr>
  </w:style>
  <w:style w:type="character" w:customStyle="1" w:styleId="Heading2Char">
    <w:name w:val="Heading 2 Char"/>
    <w:basedOn w:val="DefaultParagraphFont"/>
    <w:link w:val="Heading2"/>
    <w:uiPriority w:val="9"/>
    <w:rsid w:val="006B1C8B"/>
    <w:rPr>
      <w:rFonts w:ascii="Times New Roman" w:eastAsiaTheme="majorEastAsia" w:hAnsi="Times New Roman" w:cstheme="majorBidi"/>
      <w:b/>
      <w:bCs/>
      <w:color w:val="4F81BD" w:themeColor="accent1"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rsid w:val="00301D4F"/>
    <w:rPr>
      <w:rFonts w:ascii="Times New Roman" w:eastAsiaTheme="majorEastAsia" w:hAnsi="Times New Roman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01D4F"/>
    <w:rPr>
      <w:rFonts w:ascii="Times New Roman" w:eastAsiaTheme="majorEastAsia" w:hAnsi="Times New Roman" w:cstheme="majorBidi"/>
      <w:i/>
      <w:iCs/>
      <w:color w:val="404040" w:themeColor="text1" w:themeTint="BF"/>
    </w:rPr>
  </w:style>
  <w:style w:type="paragraph" w:styleId="Title">
    <w:name w:val="Title"/>
    <w:basedOn w:val="Normal"/>
    <w:next w:val="Normal"/>
    <w:link w:val="TitleChar"/>
    <w:uiPriority w:val="10"/>
    <w:qFormat/>
    <w:rsid w:val="00301D4F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01D4F"/>
    <w:rPr>
      <w:rFonts w:ascii="Times New Roman" w:eastAsiaTheme="majorEastAsia" w:hAnsi="Times New Roman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01D4F"/>
    <w:pPr>
      <w:numPr>
        <w:ilvl w:val="1"/>
      </w:numPr>
    </w:pPr>
    <w:rPr>
      <w:rFonts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301D4F"/>
    <w:rPr>
      <w:rFonts w:ascii="Times New Roman" w:eastAsiaTheme="majorEastAsia" w:hAnsi="Times New Roman" w:cstheme="majorBidi"/>
      <w:i/>
      <w:iCs/>
      <w:color w:val="4F81BD" w:themeColor="accent1"/>
      <w:spacing w:val="15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rsid w:val="0063409C"/>
    <w:rPr>
      <w:rFonts w:ascii="Times New Roman" w:eastAsiaTheme="majorEastAsia" w:hAnsi="Times New Roman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63409C"/>
    <w:rPr>
      <w:rFonts w:ascii="Times New Roman" w:eastAsiaTheme="majorEastAsia" w:hAnsi="Times New Roman" w:cstheme="majorBidi"/>
      <w:i/>
      <w:iCs/>
      <w:color w:val="404040" w:themeColor="text1" w:themeTint="BF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113C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13C9"/>
    <w:rPr>
      <w:rFonts w:ascii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4113C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13C9"/>
    <w:rPr>
      <w:rFonts w:ascii="Times New Roman" w:hAnsi="Times New Roman" w:cs="Times New Roman"/>
    </w:rPr>
  </w:style>
  <w:style w:type="table" w:styleId="TableGrid">
    <w:name w:val="Table Grid"/>
    <w:basedOn w:val="TableNormal"/>
    <w:uiPriority w:val="59"/>
    <w:rsid w:val="004113C9"/>
    <w:pPr>
      <w:spacing w:after="0" w:afterAutospacing="1" w:line="240" w:lineRule="auto"/>
      <w:ind w:left="567"/>
    </w:pPr>
    <w:rPr>
      <w:rFonts w:asciiTheme="majorHAnsi" w:eastAsiaTheme="majorEastAsia" w:hAnsiTheme="majorHAnsi" w:cstheme="majorBidi"/>
      <w:lang w:val="en-US"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4113C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A1F8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1F8F"/>
    <w:rPr>
      <w:rFonts w:ascii="Segoe UI" w:hAnsi="Segoe UI" w:cs="Segoe UI"/>
      <w:sz w:val="18"/>
      <w:szCs w:val="18"/>
    </w:rPr>
  </w:style>
  <w:style w:type="table" w:customStyle="1" w:styleId="Tabelamrea1">
    <w:name w:val="Tabela – mreža1"/>
    <w:basedOn w:val="TableNormal"/>
    <w:next w:val="TableGrid"/>
    <w:uiPriority w:val="59"/>
    <w:rsid w:val="00FA1F8F"/>
    <w:pPr>
      <w:spacing w:after="0" w:afterAutospacing="1" w:line="240" w:lineRule="auto"/>
      <w:ind w:left="567"/>
    </w:pPr>
    <w:rPr>
      <w:rFonts w:asciiTheme="majorHAnsi" w:eastAsiaTheme="majorEastAsia" w:hAnsiTheme="majorHAnsi" w:cstheme="majorBidi"/>
      <w:lang w:val="en-US"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90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Banka Slovenije</Company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Čule Ivana</dc:creator>
  <cp:keywords/>
  <dc:description/>
  <cp:lastModifiedBy>Gregor Cic</cp:lastModifiedBy>
  <cp:revision>3</cp:revision>
  <dcterms:created xsi:type="dcterms:W3CDTF">2021-03-17T10:01:00Z</dcterms:created>
  <dcterms:modified xsi:type="dcterms:W3CDTF">2024-03-18T15:20:00Z</dcterms:modified>
</cp:coreProperties>
</file>