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5B3D92" w14:textId="77777777" w:rsidR="00B473B1" w:rsidRPr="007545B6" w:rsidRDefault="00455990" w:rsidP="00A024DC">
      <w:pPr>
        <w:pStyle w:val="Telobesedila2"/>
        <w:jc w:val="both"/>
        <w:rPr>
          <w:b w:val="0"/>
          <w:sz w:val="22"/>
        </w:rPr>
      </w:pPr>
      <w:r w:rsidRPr="002E493E">
        <w:rPr>
          <w:noProof/>
        </w:rPr>
        <w:drawing>
          <wp:anchor distT="0" distB="0" distL="114300" distR="114300" simplePos="0" relativeHeight="251659264" behindDoc="0" locked="0" layoutInCell="1" allowOverlap="1" wp14:anchorId="436A5736" wp14:editId="61A083FD">
            <wp:simplePos x="0" y="0"/>
            <wp:positionH relativeFrom="column">
              <wp:posOffset>2076450</wp:posOffset>
            </wp:positionH>
            <wp:positionV relativeFrom="topMargin">
              <wp:posOffset>452755</wp:posOffset>
            </wp:positionV>
            <wp:extent cx="1522730" cy="771525"/>
            <wp:effectExtent l="19050" t="0" r="1270" b="0"/>
            <wp:wrapSquare wrapText="bothSides"/>
            <wp:docPr id="2" name="Slika 1" descr="CMcen-cb-evsistem-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Mcen-cb-evsistem-slo"/>
                    <pic:cNvPicPr>
                      <a:picLocks noChangeAspect="1" noChangeArrowheads="1"/>
                    </pic:cNvPicPr>
                  </pic:nvPicPr>
                  <pic:blipFill>
                    <a:blip r:embed="rId11"/>
                    <a:srcRect/>
                    <a:stretch>
                      <a:fillRect/>
                    </a:stretch>
                  </pic:blipFill>
                  <pic:spPr bwMode="auto">
                    <a:xfrm>
                      <a:off x="0" y="0"/>
                      <a:ext cx="1522730" cy="771525"/>
                    </a:xfrm>
                    <a:prstGeom prst="rect">
                      <a:avLst/>
                    </a:prstGeom>
                    <a:noFill/>
                    <a:ln w="9525">
                      <a:noFill/>
                      <a:miter lim="800000"/>
                      <a:headEnd/>
                      <a:tailEnd/>
                    </a:ln>
                  </pic:spPr>
                </pic:pic>
              </a:graphicData>
            </a:graphic>
          </wp:anchor>
        </w:drawing>
      </w:r>
    </w:p>
    <w:p w14:paraId="55560346" w14:textId="77777777" w:rsidR="0010799E" w:rsidRPr="007545B6" w:rsidRDefault="0010799E" w:rsidP="00A024DC">
      <w:pPr>
        <w:pStyle w:val="Telobesedila2"/>
        <w:jc w:val="both"/>
        <w:rPr>
          <w:b w:val="0"/>
          <w:sz w:val="22"/>
        </w:rPr>
      </w:pPr>
    </w:p>
    <w:p w14:paraId="5FC86A39" w14:textId="77777777" w:rsidR="0010799E" w:rsidRPr="007545B6" w:rsidRDefault="0010799E" w:rsidP="00A024DC">
      <w:pPr>
        <w:pStyle w:val="Telobesedila2"/>
        <w:jc w:val="both"/>
        <w:rPr>
          <w:b w:val="0"/>
          <w:sz w:val="22"/>
        </w:rPr>
      </w:pPr>
    </w:p>
    <w:p w14:paraId="269FE5B9" w14:textId="77777777" w:rsidR="0010799E" w:rsidRPr="007545B6" w:rsidRDefault="0010799E" w:rsidP="00A024DC">
      <w:pPr>
        <w:pStyle w:val="Telobesedila2"/>
        <w:jc w:val="both"/>
        <w:rPr>
          <w:b w:val="0"/>
          <w:sz w:val="22"/>
        </w:rPr>
      </w:pPr>
    </w:p>
    <w:p w14:paraId="5F3CBBF4" w14:textId="77777777" w:rsidR="0010799E" w:rsidRPr="00C54A11" w:rsidRDefault="0010799E" w:rsidP="00A024DC">
      <w:pPr>
        <w:pStyle w:val="Telobesedila2"/>
        <w:jc w:val="both"/>
        <w:rPr>
          <w:b w:val="0"/>
          <w:color w:val="000000" w:themeColor="text1"/>
          <w:sz w:val="22"/>
        </w:rPr>
      </w:pPr>
    </w:p>
    <w:p w14:paraId="38036000" w14:textId="77777777" w:rsidR="0010799E" w:rsidRPr="00C54A11" w:rsidRDefault="0010799E" w:rsidP="00A024DC">
      <w:pPr>
        <w:pStyle w:val="Telobesedila2"/>
        <w:jc w:val="both"/>
        <w:rPr>
          <w:b w:val="0"/>
          <w:color w:val="000000" w:themeColor="text1"/>
          <w:sz w:val="22"/>
        </w:rPr>
      </w:pPr>
    </w:p>
    <w:p w14:paraId="699A0A4B" w14:textId="77777777" w:rsidR="00A024DC" w:rsidRPr="00C54A11" w:rsidRDefault="00A024DC" w:rsidP="00A024DC">
      <w:pPr>
        <w:jc w:val="center"/>
        <w:rPr>
          <w:color w:val="000000" w:themeColor="text1"/>
        </w:rPr>
      </w:pPr>
    </w:p>
    <w:p w14:paraId="5589BC9B" w14:textId="77777777" w:rsidR="00A024DC" w:rsidRPr="00C54A11" w:rsidRDefault="00A024DC" w:rsidP="00A024DC">
      <w:pPr>
        <w:jc w:val="center"/>
        <w:outlineLvl w:val="0"/>
        <w:rPr>
          <w:b/>
          <w:color w:val="000000" w:themeColor="text1"/>
          <w:sz w:val="28"/>
        </w:rPr>
      </w:pPr>
      <w:r w:rsidRPr="00C54A11">
        <w:rPr>
          <w:b/>
          <w:color w:val="000000" w:themeColor="text1"/>
          <w:sz w:val="28"/>
        </w:rPr>
        <w:t>NAVODILO</w:t>
      </w:r>
    </w:p>
    <w:p w14:paraId="20156C97" w14:textId="516CC2BC" w:rsidR="00A024DC" w:rsidRPr="00C54A11" w:rsidRDefault="00A024DC" w:rsidP="00A024DC">
      <w:pPr>
        <w:jc w:val="center"/>
        <w:rPr>
          <w:color w:val="000000" w:themeColor="text1"/>
          <w:sz w:val="24"/>
        </w:rPr>
      </w:pPr>
      <w:r w:rsidRPr="00C54A11">
        <w:rPr>
          <w:b/>
          <w:color w:val="000000" w:themeColor="text1"/>
          <w:sz w:val="24"/>
        </w:rPr>
        <w:t xml:space="preserve">za </w:t>
      </w:r>
      <w:r w:rsidR="005E2BD4">
        <w:rPr>
          <w:b/>
          <w:color w:val="000000" w:themeColor="text1"/>
          <w:sz w:val="24"/>
        </w:rPr>
        <w:t>vnos podatkov v Register tujih poslovnih subjektov</w:t>
      </w:r>
    </w:p>
    <w:p w14:paraId="70F38E01" w14:textId="77777777" w:rsidR="00A024DC" w:rsidRPr="00C54A11" w:rsidRDefault="00A024DC" w:rsidP="00A024DC">
      <w:pPr>
        <w:rPr>
          <w:color w:val="000000" w:themeColor="text1"/>
        </w:rPr>
      </w:pPr>
    </w:p>
    <w:p w14:paraId="4A9BC28F" w14:textId="77777777" w:rsidR="00A024DC" w:rsidRPr="00C54A11" w:rsidRDefault="00A024DC" w:rsidP="00A024DC">
      <w:pPr>
        <w:rPr>
          <w:color w:val="000000" w:themeColor="text1"/>
        </w:rPr>
      </w:pPr>
    </w:p>
    <w:p w14:paraId="5483CE13" w14:textId="77777777" w:rsidR="00A9157E" w:rsidRPr="00C54A11" w:rsidRDefault="00A9157E" w:rsidP="000C6765">
      <w:pPr>
        <w:rPr>
          <w:color w:val="000000" w:themeColor="text1"/>
        </w:rPr>
      </w:pPr>
    </w:p>
    <w:p w14:paraId="3A8735CD" w14:textId="3B2C95DE" w:rsidR="00C83C8F" w:rsidRPr="00C54A11" w:rsidRDefault="00C50B2C" w:rsidP="00395740">
      <w:pPr>
        <w:pStyle w:val="Naslov1"/>
      </w:pPr>
      <w:bookmarkStart w:id="0" w:name="_Toc435440008"/>
      <w:bookmarkStart w:id="1" w:name="_Toc527399584"/>
      <w:r w:rsidRPr="00C54A11">
        <w:t>Vsebina navodila</w:t>
      </w:r>
      <w:bookmarkEnd w:id="0"/>
      <w:bookmarkEnd w:id="1"/>
    </w:p>
    <w:p w14:paraId="45A2B9B3" w14:textId="0F360083" w:rsidR="00AC743A" w:rsidRPr="00C54A11" w:rsidRDefault="00AC743A" w:rsidP="005E2BD4">
      <w:pPr>
        <w:rPr>
          <w:color w:val="000000" w:themeColor="text1"/>
        </w:rPr>
      </w:pPr>
    </w:p>
    <w:p w14:paraId="0EBAD402" w14:textId="474837BD" w:rsidR="00AC743A" w:rsidRDefault="00395740" w:rsidP="00395740">
      <w:pPr>
        <w:rPr>
          <w:color w:val="000000" w:themeColor="text1"/>
        </w:rPr>
      </w:pPr>
      <w:r>
        <w:rPr>
          <w:color w:val="000000" w:themeColor="text1"/>
        </w:rPr>
        <w:t>To navodilo določa vsebino in obliko podatkov tujih poslovnih subjektov</w:t>
      </w:r>
      <w:r w:rsidR="00164291">
        <w:rPr>
          <w:color w:val="000000" w:themeColor="text1"/>
        </w:rPr>
        <w:t>, ki se poročajo</w:t>
      </w:r>
      <w:r>
        <w:rPr>
          <w:color w:val="000000" w:themeColor="text1"/>
        </w:rPr>
        <w:t xml:space="preserve"> v aplikacijo Register tujih poslovnih subjektov.</w:t>
      </w:r>
    </w:p>
    <w:p w14:paraId="279FE16B" w14:textId="01C61FA7" w:rsidR="003C156A" w:rsidRDefault="003C156A" w:rsidP="00395740">
      <w:pPr>
        <w:rPr>
          <w:color w:val="000000" w:themeColor="text1"/>
        </w:rPr>
      </w:pPr>
    </w:p>
    <w:p w14:paraId="0AE88E11" w14:textId="7395C8EC" w:rsidR="00311148" w:rsidRDefault="003C156A" w:rsidP="00395740">
      <w:pPr>
        <w:rPr>
          <w:color w:val="000000" w:themeColor="text1"/>
        </w:rPr>
      </w:pPr>
      <w:r>
        <w:rPr>
          <w:color w:val="000000" w:themeColor="text1"/>
        </w:rPr>
        <w:t xml:space="preserve">Banka za namen poročanja sklenjenih poslov s tujimi poslovnimi </w:t>
      </w:r>
      <w:r w:rsidR="00C35BB1">
        <w:rPr>
          <w:color w:val="000000" w:themeColor="text1"/>
        </w:rPr>
        <w:t>subjekti</w:t>
      </w:r>
      <w:r>
        <w:rPr>
          <w:color w:val="000000" w:themeColor="text1"/>
        </w:rPr>
        <w:t>, ki še niso v Registru tujih poslovnih subjektov, posreduje v skladu s temi navodili vse zahtevane podatke v zvezi s tujo poslovno osebo v skladu s tehničnimi navodili, ki so dosegljiva na spletni strani Banke Slovenije</w:t>
      </w:r>
      <w:r w:rsidR="004B3439">
        <w:rPr>
          <w:color w:val="000000" w:themeColor="text1"/>
        </w:rPr>
        <w:t xml:space="preserve"> (</w:t>
      </w:r>
      <w:hyperlink r:id="rId12" w:history="1">
        <w:r w:rsidR="004B3439" w:rsidRPr="009229FD">
          <w:rPr>
            <w:rStyle w:val="Hiperpovezava"/>
          </w:rPr>
          <w:t>https://www.bsi.si/porocanje/za-razvijalce/tehnicna-navodila-in-xml-sheme/rtps-register-sifrant-tujih-poslovnih-subjektov</w:t>
        </w:r>
      </w:hyperlink>
      <w:r w:rsidR="004B3439">
        <w:rPr>
          <w:color w:val="000000" w:themeColor="text1"/>
        </w:rPr>
        <w:t xml:space="preserve">). </w:t>
      </w:r>
      <w:r w:rsidR="00311148">
        <w:rPr>
          <w:color w:val="000000" w:themeColor="text1"/>
        </w:rPr>
        <w:t xml:space="preserve">Na podlagi </w:t>
      </w:r>
      <w:r w:rsidR="005B15FC">
        <w:rPr>
          <w:color w:val="000000" w:themeColor="text1"/>
        </w:rPr>
        <w:t xml:space="preserve">preverbe </w:t>
      </w:r>
      <w:r w:rsidR="00311148">
        <w:rPr>
          <w:color w:val="000000" w:themeColor="text1"/>
        </w:rPr>
        <w:t xml:space="preserve">podatkov o tuji poslovni osebi se </w:t>
      </w:r>
      <w:r w:rsidR="005B15FC">
        <w:rPr>
          <w:color w:val="000000" w:themeColor="text1"/>
        </w:rPr>
        <w:t xml:space="preserve">tej </w:t>
      </w:r>
      <w:r w:rsidR="00311148">
        <w:rPr>
          <w:color w:val="000000" w:themeColor="text1"/>
        </w:rPr>
        <w:t>dodeli oznaka komitenta</w:t>
      </w:r>
      <w:r w:rsidR="00164291">
        <w:rPr>
          <w:color w:val="000000" w:themeColor="text1"/>
        </w:rPr>
        <w:t xml:space="preserve"> (šifra BS)</w:t>
      </w:r>
      <w:r w:rsidR="00311148">
        <w:rPr>
          <w:color w:val="000000" w:themeColor="text1"/>
        </w:rPr>
        <w:t>.</w:t>
      </w:r>
    </w:p>
    <w:p w14:paraId="06168D82" w14:textId="2A3F7351" w:rsidR="00113DE3" w:rsidRDefault="00113DE3" w:rsidP="00395740">
      <w:pPr>
        <w:rPr>
          <w:color w:val="000000" w:themeColor="text1"/>
        </w:rPr>
      </w:pPr>
    </w:p>
    <w:p w14:paraId="010A07CC" w14:textId="61386E45" w:rsidR="00113DE3" w:rsidRDefault="00113DE3" w:rsidP="00395740">
      <w:pPr>
        <w:rPr>
          <w:color w:val="000000" w:themeColor="text1"/>
        </w:rPr>
      </w:pPr>
      <w:r>
        <w:rPr>
          <w:color w:val="000000" w:themeColor="text1"/>
        </w:rPr>
        <w:t>Mednarodne institucije niso predmet poročanja v Register tujih poslovnih subjektov. Za te obstaja uraden Šifrant mednarodnih institucij, ki je bankam na voljo tudi v sami aplikaciji.</w:t>
      </w:r>
    </w:p>
    <w:p w14:paraId="4CEB43FA" w14:textId="7E0BCCE0" w:rsidR="007D7B6E" w:rsidRDefault="007D7B6E" w:rsidP="00395740">
      <w:pPr>
        <w:rPr>
          <w:color w:val="000000" w:themeColor="text1"/>
        </w:rPr>
      </w:pPr>
    </w:p>
    <w:p w14:paraId="25BFB526" w14:textId="65EFECA0" w:rsidR="007D7B6E" w:rsidRDefault="00CA026C" w:rsidP="00395740">
      <w:pPr>
        <w:rPr>
          <w:color w:val="000000" w:themeColor="text1"/>
        </w:rPr>
      </w:pPr>
      <w:r>
        <w:rPr>
          <w:color w:val="000000" w:themeColor="text1"/>
        </w:rPr>
        <w:t xml:space="preserve">Več v AnaCredit reporting manual Part II – Datasets and data attributes. </w:t>
      </w:r>
    </w:p>
    <w:p w14:paraId="4055AF6F" w14:textId="77777777" w:rsidR="00D3647A" w:rsidRPr="00C54A11" w:rsidRDefault="00D3647A" w:rsidP="00395740">
      <w:pPr>
        <w:rPr>
          <w:color w:val="000000" w:themeColor="text1"/>
        </w:rPr>
      </w:pPr>
    </w:p>
    <w:p w14:paraId="30640B3F" w14:textId="455A8ECE" w:rsidR="00C83C8F" w:rsidRPr="00DA2E0D" w:rsidRDefault="00C50B2C" w:rsidP="00033B58">
      <w:pPr>
        <w:pStyle w:val="Naslov1"/>
      </w:pPr>
      <w:bookmarkStart w:id="2" w:name="_Toc435440013"/>
      <w:bookmarkStart w:id="3" w:name="_Toc527399585"/>
      <w:r w:rsidRPr="00DA2E0D">
        <w:t xml:space="preserve">VSEBINSKA OPREDELITEV </w:t>
      </w:r>
      <w:bookmarkEnd w:id="2"/>
      <w:r w:rsidR="00AB5283">
        <w:t>ATRIBUTOV</w:t>
      </w:r>
      <w:bookmarkEnd w:id="3"/>
    </w:p>
    <w:p w14:paraId="09104469" w14:textId="77777777" w:rsidR="002E605B" w:rsidRPr="00C54A11" w:rsidRDefault="002E605B" w:rsidP="00375BF0">
      <w:pPr>
        <w:pStyle w:val="Glava"/>
        <w:tabs>
          <w:tab w:val="clear" w:pos="4536"/>
          <w:tab w:val="clear" w:pos="9072"/>
        </w:tabs>
        <w:jc w:val="center"/>
        <w:rPr>
          <w:color w:val="000000" w:themeColor="text1"/>
        </w:rPr>
      </w:pPr>
    </w:p>
    <w:p w14:paraId="501D1F6C" w14:textId="77777777" w:rsidR="00B879D0" w:rsidRPr="00C54A11" w:rsidRDefault="00B879D0" w:rsidP="00375BF0">
      <w:pPr>
        <w:pStyle w:val="Glava"/>
        <w:tabs>
          <w:tab w:val="clear" w:pos="4536"/>
          <w:tab w:val="clear" w:pos="9072"/>
        </w:tabs>
        <w:jc w:val="center"/>
        <w:rPr>
          <w:color w:val="000000" w:themeColor="text1"/>
        </w:rPr>
      </w:pPr>
    </w:p>
    <w:p w14:paraId="084B63AE" w14:textId="04935A57" w:rsidR="00C83C8F" w:rsidRPr="00033B58" w:rsidRDefault="009A6FF6" w:rsidP="00033B58">
      <w:pPr>
        <w:pStyle w:val="Naslov2"/>
      </w:pPr>
      <w:bookmarkStart w:id="4" w:name="_Toc435440014"/>
      <w:bookmarkStart w:id="5" w:name="_Toc527399586"/>
      <w:r w:rsidRPr="00033B58">
        <w:t xml:space="preserve">2.1. </w:t>
      </w:r>
      <w:bookmarkEnd w:id="4"/>
      <w:r w:rsidR="00AB5283">
        <w:t>Osnovni podatki</w:t>
      </w:r>
      <w:bookmarkEnd w:id="5"/>
    </w:p>
    <w:p w14:paraId="4F3BBDD6" w14:textId="6B6098E7" w:rsidR="009A6FF6" w:rsidRDefault="009A6FF6" w:rsidP="002E605B">
      <w:pPr>
        <w:pStyle w:val="Glava"/>
        <w:tabs>
          <w:tab w:val="clear" w:pos="4536"/>
          <w:tab w:val="clear" w:pos="9072"/>
        </w:tabs>
        <w:rPr>
          <w:color w:val="000000" w:themeColor="text1"/>
        </w:rPr>
      </w:pPr>
    </w:p>
    <w:p w14:paraId="73D6D405" w14:textId="21F42A6C" w:rsidR="00C35BB1" w:rsidRDefault="00C35BB1" w:rsidP="002E605B">
      <w:pPr>
        <w:pStyle w:val="Glava"/>
        <w:tabs>
          <w:tab w:val="clear" w:pos="4536"/>
          <w:tab w:val="clear" w:pos="9072"/>
        </w:tabs>
        <w:rPr>
          <w:color w:val="000000" w:themeColor="text1"/>
        </w:rPr>
      </w:pPr>
      <w:r>
        <w:rPr>
          <w:color w:val="000000" w:themeColor="text1"/>
        </w:rPr>
        <w:t>Za tuje poslovne subjekte, ki še niso v Registru tujih poslovnih subjektov, banka posreduje vse zahtevane osnovne podatke v zvezi s tujim poslovnim subjektom.</w:t>
      </w:r>
      <w:r w:rsidR="00CE56CF">
        <w:rPr>
          <w:color w:val="000000" w:themeColor="text1"/>
        </w:rPr>
        <w:t xml:space="preserve"> Osnovne podatke banka praviloma ažurira takoj</w:t>
      </w:r>
      <w:r w:rsidR="00164291">
        <w:rPr>
          <w:color w:val="000000" w:themeColor="text1"/>
        </w:rPr>
        <w:t>,</w:t>
      </w:r>
      <w:r w:rsidR="00CE56CF">
        <w:rPr>
          <w:color w:val="000000" w:themeColor="text1"/>
        </w:rPr>
        <w:t xml:space="preserve"> ko </w:t>
      </w:r>
      <w:r w:rsidR="00164291">
        <w:rPr>
          <w:color w:val="000000" w:themeColor="text1"/>
        </w:rPr>
        <w:t>zazna</w:t>
      </w:r>
      <w:r w:rsidR="00CE56CF">
        <w:rPr>
          <w:color w:val="000000" w:themeColor="text1"/>
        </w:rPr>
        <w:t xml:space="preserve"> spremembo.</w:t>
      </w:r>
    </w:p>
    <w:p w14:paraId="4999F49F" w14:textId="77777777" w:rsidR="00C35BB1" w:rsidRPr="00C54A11" w:rsidRDefault="00C35BB1" w:rsidP="002E605B">
      <w:pPr>
        <w:pStyle w:val="Glava"/>
        <w:tabs>
          <w:tab w:val="clear" w:pos="4536"/>
          <w:tab w:val="clear" w:pos="9072"/>
        </w:tabs>
        <w:rPr>
          <w:color w:val="000000" w:themeColor="text1"/>
        </w:rPr>
      </w:pPr>
    </w:p>
    <w:p w14:paraId="5584C75F" w14:textId="3231E1CE" w:rsidR="00C35BB1" w:rsidRDefault="00C35BB1" w:rsidP="00C35BB1">
      <w:pPr>
        <w:pStyle w:val="Naslov4"/>
      </w:pPr>
      <w:bookmarkStart w:id="6" w:name="_Toc527399587"/>
      <w:r>
        <w:t>Šifra BS</w:t>
      </w:r>
      <w:bookmarkEnd w:id="6"/>
    </w:p>
    <w:p w14:paraId="3EB06557" w14:textId="6C26D550" w:rsidR="00C35BB1" w:rsidRDefault="00C35BB1" w:rsidP="00C35BB1"/>
    <w:p w14:paraId="28D23FFF" w14:textId="0262E3DF" w:rsidR="00C35BB1" w:rsidRDefault="00C35BB1" w:rsidP="00C35BB1">
      <w:r>
        <w:t>Enolična identifikacija tujega poslovnega subjekta</w:t>
      </w:r>
      <w:r w:rsidR="00791C39">
        <w:t>, ki jo banka uporablja za oznako komitenta za namen poročanja. Šifro BS dodeli Banka Slovenije</w:t>
      </w:r>
      <w:r w:rsidR="00D35EA1">
        <w:t>.</w:t>
      </w:r>
    </w:p>
    <w:p w14:paraId="3DA677EF" w14:textId="6570C101" w:rsidR="00C35BB1" w:rsidRDefault="00C35BB1" w:rsidP="00C35BB1"/>
    <w:p w14:paraId="31A92705" w14:textId="0AA7378E" w:rsidR="00C35BB1" w:rsidRPr="00C35BB1" w:rsidRDefault="00C35BB1" w:rsidP="00C35BB1">
      <w:pPr>
        <w:pStyle w:val="Naslov4"/>
      </w:pPr>
      <w:bookmarkStart w:id="7" w:name="_Toc527399588"/>
      <w:r>
        <w:t>LEI koda</w:t>
      </w:r>
      <w:bookmarkEnd w:id="7"/>
    </w:p>
    <w:p w14:paraId="54FA5B20" w14:textId="78558FC7" w:rsidR="000D0D9F" w:rsidRDefault="000D0D9F" w:rsidP="00E37FAB">
      <w:pPr>
        <w:pStyle w:val="Glava"/>
        <w:tabs>
          <w:tab w:val="clear" w:pos="4536"/>
          <w:tab w:val="clear" w:pos="9072"/>
        </w:tabs>
        <w:rPr>
          <w:bCs/>
          <w:color w:val="000000" w:themeColor="text1"/>
        </w:rPr>
      </w:pPr>
    </w:p>
    <w:p w14:paraId="0579AC53" w14:textId="56582103" w:rsidR="00791C39" w:rsidRPr="00C54A11" w:rsidRDefault="00791C39" w:rsidP="00E37FAB">
      <w:pPr>
        <w:pStyle w:val="Glava"/>
        <w:tabs>
          <w:tab w:val="clear" w:pos="4536"/>
          <w:tab w:val="clear" w:pos="9072"/>
        </w:tabs>
        <w:rPr>
          <w:bCs/>
          <w:color w:val="000000" w:themeColor="text1"/>
        </w:rPr>
      </w:pPr>
      <w:r>
        <w:rPr>
          <w:bCs/>
          <w:color w:val="000000" w:themeColor="text1"/>
        </w:rPr>
        <w:t xml:space="preserve">LEI (Legal Entity Identifier) koda </w:t>
      </w:r>
      <w:r w:rsidR="00D35EA1">
        <w:rPr>
          <w:bCs/>
          <w:color w:val="000000" w:themeColor="text1"/>
        </w:rPr>
        <w:t>je identifikator pravne osebe</w:t>
      </w:r>
      <w:r w:rsidR="00164291">
        <w:rPr>
          <w:bCs/>
          <w:color w:val="000000" w:themeColor="text1"/>
        </w:rPr>
        <w:t>,</w:t>
      </w:r>
      <w:r w:rsidR="00D35EA1">
        <w:rPr>
          <w:bCs/>
          <w:color w:val="000000" w:themeColor="text1"/>
        </w:rPr>
        <w:t xml:space="preserve"> dodeljene v skladu z Mednarodno organizacijo za standardizacijo (ISO 17442)</w:t>
      </w:r>
      <w:r w:rsidR="00164291">
        <w:rPr>
          <w:bCs/>
          <w:color w:val="000000" w:themeColor="text1"/>
        </w:rPr>
        <w:t>,</w:t>
      </w:r>
      <w:r w:rsidR="00D35EA1">
        <w:rPr>
          <w:bCs/>
          <w:color w:val="000000" w:themeColor="text1"/>
        </w:rPr>
        <w:t xml:space="preserve"> in </w:t>
      </w:r>
      <w:r>
        <w:rPr>
          <w:bCs/>
          <w:color w:val="000000" w:themeColor="text1"/>
        </w:rPr>
        <w:t>se poroča za vse tuje poslovne subjekte, ki LEI kodo imajo</w:t>
      </w:r>
      <w:r w:rsidR="00D35EA1">
        <w:rPr>
          <w:bCs/>
          <w:color w:val="000000" w:themeColor="text1"/>
        </w:rPr>
        <w:t xml:space="preserve"> in katere status je enak "issued", "lapsed" ali "merged" (status LEI kod "pending", "retired" ali "annulled" ni sprejeta).</w:t>
      </w:r>
      <w:r w:rsidR="007B0047">
        <w:rPr>
          <w:bCs/>
          <w:color w:val="000000" w:themeColor="text1"/>
        </w:rPr>
        <w:t xml:space="preserve"> Banka lahko LEI kodo pridobi na spletni strani </w:t>
      </w:r>
      <w:r w:rsidR="007B0047" w:rsidRPr="007B0047">
        <w:rPr>
          <w:bCs/>
          <w:color w:val="000000" w:themeColor="text1"/>
        </w:rPr>
        <w:t>Global Legal Entity Identifier Foundation</w:t>
      </w:r>
      <w:r w:rsidR="008B00DD">
        <w:rPr>
          <w:bCs/>
          <w:color w:val="000000" w:themeColor="text1"/>
        </w:rPr>
        <w:t xml:space="preserve"> (GLEIF) (</w:t>
      </w:r>
      <w:hyperlink r:id="rId13" w:history="1">
        <w:r w:rsidR="008B00DD" w:rsidRPr="009229FD">
          <w:rPr>
            <w:rStyle w:val="Hiperpovezava"/>
            <w:bCs/>
          </w:rPr>
          <w:t>https://www.gleif.org/en/lei/search/</w:t>
        </w:r>
      </w:hyperlink>
      <w:r w:rsidR="008B00DD">
        <w:rPr>
          <w:bCs/>
          <w:color w:val="000000" w:themeColor="text1"/>
        </w:rPr>
        <w:t xml:space="preserve">). </w:t>
      </w:r>
    </w:p>
    <w:p w14:paraId="2386C3AD" w14:textId="77777777" w:rsidR="006B5994" w:rsidRPr="00C54A11" w:rsidRDefault="006B5994" w:rsidP="00E37FAB">
      <w:pPr>
        <w:pStyle w:val="Glava"/>
        <w:tabs>
          <w:tab w:val="clear" w:pos="4536"/>
          <w:tab w:val="clear" w:pos="9072"/>
        </w:tabs>
        <w:rPr>
          <w:bCs/>
          <w:color w:val="000000" w:themeColor="text1"/>
        </w:rPr>
      </w:pPr>
    </w:p>
    <w:p w14:paraId="578342E3" w14:textId="77777777" w:rsidR="00463823" w:rsidRDefault="00463823" w:rsidP="007B0047">
      <w:pPr>
        <w:pStyle w:val="Naslov4"/>
      </w:pPr>
      <w:bookmarkStart w:id="8" w:name="_Toc435440015"/>
    </w:p>
    <w:p w14:paraId="1773111D" w14:textId="1AC01F73" w:rsidR="00577B2B" w:rsidRPr="007B0047" w:rsidRDefault="007B0047" w:rsidP="007B0047">
      <w:pPr>
        <w:pStyle w:val="Naslov4"/>
      </w:pPr>
      <w:bookmarkStart w:id="9" w:name="_Toc527399589"/>
      <w:r w:rsidRPr="007B0047">
        <w:t>SWIFT/BIC</w:t>
      </w:r>
      <w:bookmarkEnd w:id="9"/>
    </w:p>
    <w:bookmarkEnd w:id="8"/>
    <w:p w14:paraId="4F630A72" w14:textId="77777777" w:rsidR="00463823" w:rsidRDefault="00463823" w:rsidP="00E37FAB">
      <w:pPr>
        <w:pStyle w:val="Glava"/>
        <w:tabs>
          <w:tab w:val="clear" w:pos="4536"/>
          <w:tab w:val="clear" w:pos="9072"/>
        </w:tabs>
        <w:rPr>
          <w:bCs/>
          <w:color w:val="000000" w:themeColor="text1"/>
        </w:rPr>
      </w:pPr>
    </w:p>
    <w:p w14:paraId="07D44CC3" w14:textId="14F67E96" w:rsidR="001F650C" w:rsidRPr="00BE030E" w:rsidRDefault="00BE030E" w:rsidP="00E37FAB">
      <w:pPr>
        <w:pStyle w:val="Glava"/>
        <w:tabs>
          <w:tab w:val="clear" w:pos="4536"/>
          <w:tab w:val="clear" w:pos="9072"/>
        </w:tabs>
        <w:rPr>
          <w:bCs/>
          <w:color w:val="000000" w:themeColor="text1"/>
        </w:rPr>
      </w:pPr>
      <w:r w:rsidRPr="00BE030E">
        <w:rPr>
          <w:bCs/>
          <w:color w:val="000000" w:themeColor="text1"/>
        </w:rPr>
        <w:t>Poslovna identifikacijska koda (Business Identifier Code; BIC, poimenovana tudi "SWIFT koda") je koda, ki jo lahko pri SWIFT pridobijo institucije, ki izvajajo finančne transakcije. Koda se uporablja za avtomatizirano identifikacijo in usmerjanje finančnih transakcij, saj enolično identificira posamezno finančno ali nefinančno institucijo.</w:t>
      </w:r>
      <w:r w:rsidR="003764EC">
        <w:rPr>
          <w:bCs/>
          <w:color w:val="000000" w:themeColor="text1"/>
        </w:rPr>
        <w:t xml:space="preserve"> Banka lahko SWIFT kodo preveri/pridobi na spletni strani SWIFT (</w:t>
      </w:r>
      <w:hyperlink r:id="rId14" w:history="1">
        <w:r w:rsidR="003764EC" w:rsidRPr="00B3504A">
          <w:rPr>
            <w:rStyle w:val="Hiperpovezava"/>
            <w:bCs/>
          </w:rPr>
          <w:t>https://www2.swift.com/bsl/index.faces</w:t>
        </w:r>
      </w:hyperlink>
      <w:r w:rsidR="003764EC">
        <w:rPr>
          <w:bCs/>
          <w:color w:val="000000" w:themeColor="text1"/>
        </w:rPr>
        <w:t xml:space="preserve">). </w:t>
      </w:r>
    </w:p>
    <w:p w14:paraId="5229DEB7" w14:textId="4EDA9FA4" w:rsidR="00040BB2" w:rsidRDefault="00040BB2" w:rsidP="005E2BD4">
      <w:pPr>
        <w:pStyle w:val="Glava"/>
        <w:rPr>
          <w:bCs/>
          <w:color w:val="000000" w:themeColor="text1"/>
        </w:rPr>
      </w:pPr>
    </w:p>
    <w:p w14:paraId="342B482C" w14:textId="218CD890" w:rsidR="00463823" w:rsidRPr="002C234A" w:rsidRDefault="002C234A" w:rsidP="002C234A">
      <w:pPr>
        <w:pStyle w:val="Naslov4"/>
      </w:pPr>
      <w:bookmarkStart w:id="10" w:name="_Toc527399590"/>
      <w:r w:rsidRPr="002C234A">
        <w:t>Davčni identifikator</w:t>
      </w:r>
      <w:bookmarkEnd w:id="10"/>
    </w:p>
    <w:p w14:paraId="335CDDFC" w14:textId="5678CDE6" w:rsidR="002C234A" w:rsidRDefault="002C234A" w:rsidP="005E2BD4">
      <w:pPr>
        <w:pStyle w:val="Glava"/>
        <w:rPr>
          <w:bCs/>
          <w:color w:val="000000" w:themeColor="text1"/>
        </w:rPr>
      </w:pPr>
    </w:p>
    <w:p w14:paraId="737FD03C" w14:textId="55110355" w:rsidR="002C234A" w:rsidRDefault="00034810" w:rsidP="005E2BD4">
      <w:pPr>
        <w:pStyle w:val="Glava"/>
        <w:rPr>
          <w:bCs/>
          <w:color w:val="000000" w:themeColor="text1"/>
        </w:rPr>
      </w:pPr>
      <w:r w:rsidRPr="00034810">
        <w:rPr>
          <w:bCs/>
          <w:color w:val="000000" w:themeColor="text1"/>
        </w:rPr>
        <w:t xml:space="preserve">Identifikator, ki </w:t>
      </w:r>
      <w:r w:rsidR="00164291">
        <w:rPr>
          <w:bCs/>
          <w:color w:val="000000" w:themeColor="text1"/>
        </w:rPr>
        <w:t xml:space="preserve">enolično in </w:t>
      </w:r>
      <w:r w:rsidRPr="00034810">
        <w:rPr>
          <w:bCs/>
          <w:color w:val="000000" w:themeColor="text1"/>
        </w:rPr>
        <w:t>nedvoumno omogoča identifikacijo tujega poslovnega subjekta v državi sedeža subjekta. V primeru tuje podružnice se identifikator nanaša na tujo podružnico v državi, v kateri se podružnica nahaja.</w:t>
      </w:r>
      <w:r>
        <w:rPr>
          <w:bCs/>
          <w:color w:val="000000" w:themeColor="text1"/>
        </w:rPr>
        <w:t xml:space="preserve"> Za določene tuje poslovne subjekte je potrebno uporabiti točno določen identifikator iz sezna</w:t>
      </w:r>
      <w:r w:rsidR="008C1F3E">
        <w:rPr>
          <w:bCs/>
          <w:color w:val="000000" w:themeColor="text1"/>
        </w:rPr>
        <w:t>ma nacionalnih identifikatorjev v skladu s Prilogo k Uredbi (EU) 2016/867. Seznam identifikatorjev po državah</w:t>
      </w:r>
      <w:r w:rsidR="00164291">
        <w:rPr>
          <w:bCs/>
          <w:color w:val="000000" w:themeColor="text1"/>
        </w:rPr>
        <w:t xml:space="preserve"> se nahaja</w:t>
      </w:r>
      <w:r w:rsidR="008C1F3E">
        <w:rPr>
          <w:bCs/>
          <w:color w:val="000000" w:themeColor="text1"/>
        </w:rPr>
        <w:t xml:space="preserve"> v prilogi</w:t>
      </w:r>
      <w:r w:rsidR="00EE450B">
        <w:rPr>
          <w:bCs/>
          <w:color w:val="000000" w:themeColor="text1"/>
        </w:rPr>
        <w:t xml:space="preserve"> </w:t>
      </w:r>
      <w:r w:rsidR="00164291">
        <w:rPr>
          <w:bCs/>
          <w:color w:val="000000" w:themeColor="text1"/>
        </w:rPr>
        <w:t>Navodila</w:t>
      </w:r>
      <w:r w:rsidR="008C1F3E">
        <w:rPr>
          <w:bCs/>
          <w:color w:val="000000" w:themeColor="text1"/>
        </w:rPr>
        <w:t>.</w:t>
      </w:r>
    </w:p>
    <w:p w14:paraId="18580F09" w14:textId="3C5BC4D0" w:rsidR="002C234A" w:rsidRDefault="002C234A" w:rsidP="005E2BD4">
      <w:pPr>
        <w:pStyle w:val="Glava"/>
        <w:rPr>
          <w:bCs/>
          <w:color w:val="000000" w:themeColor="text1"/>
        </w:rPr>
      </w:pPr>
    </w:p>
    <w:p w14:paraId="038A19EE" w14:textId="4DE1A66C" w:rsidR="002C234A" w:rsidRPr="002C234A" w:rsidRDefault="002C234A" w:rsidP="002C234A">
      <w:pPr>
        <w:pStyle w:val="Naslov4"/>
      </w:pPr>
      <w:bookmarkStart w:id="11" w:name="_Toc527399591"/>
      <w:r w:rsidRPr="002C234A">
        <w:t>DDV identifikator</w:t>
      </w:r>
      <w:bookmarkEnd w:id="11"/>
    </w:p>
    <w:p w14:paraId="64BA63A9" w14:textId="74E1AA1E" w:rsidR="002C234A" w:rsidRDefault="002C234A" w:rsidP="005E2BD4">
      <w:pPr>
        <w:pStyle w:val="Glava"/>
        <w:rPr>
          <w:bCs/>
          <w:color w:val="000000" w:themeColor="text1"/>
        </w:rPr>
      </w:pPr>
    </w:p>
    <w:p w14:paraId="78FB45DE" w14:textId="6195E7A1" w:rsidR="008C1F3E" w:rsidRDefault="008C1F3E" w:rsidP="008C1F3E">
      <w:pPr>
        <w:pStyle w:val="Glava"/>
        <w:rPr>
          <w:bCs/>
          <w:color w:val="000000" w:themeColor="text1"/>
        </w:rPr>
      </w:pPr>
      <w:r w:rsidRPr="00034810">
        <w:rPr>
          <w:bCs/>
          <w:color w:val="000000" w:themeColor="text1"/>
        </w:rPr>
        <w:t xml:space="preserve">Identifikator, ki </w:t>
      </w:r>
      <w:r w:rsidR="00164291">
        <w:rPr>
          <w:bCs/>
          <w:color w:val="000000" w:themeColor="text1"/>
        </w:rPr>
        <w:t xml:space="preserve">enolično in </w:t>
      </w:r>
      <w:r w:rsidRPr="00034810">
        <w:rPr>
          <w:bCs/>
          <w:color w:val="000000" w:themeColor="text1"/>
        </w:rPr>
        <w:t>nedvoumno omogoča identifikacijo tujega poslovnega subjekta v državi sedeža subjekta. V primeru tuje podružnice se identifikator nanaša na tujo podružnico v državi, v kateri se podružnica nahaja.</w:t>
      </w:r>
      <w:r>
        <w:rPr>
          <w:bCs/>
          <w:color w:val="000000" w:themeColor="text1"/>
        </w:rPr>
        <w:t xml:space="preserve"> Za določene tuje poslovne subjekte je potrebno uporabiti točno določen identifikator iz seznama nacionalnih identifikatorjev v skladu s Prilogo k Uredbi (EU) 2016/867. Seznam identifikatorjev po državah </w:t>
      </w:r>
      <w:r w:rsidR="00164291">
        <w:rPr>
          <w:bCs/>
          <w:color w:val="000000" w:themeColor="text1"/>
        </w:rPr>
        <w:t xml:space="preserve">se nahaja </w:t>
      </w:r>
      <w:r>
        <w:rPr>
          <w:bCs/>
          <w:color w:val="000000" w:themeColor="text1"/>
        </w:rPr>
        <w:t>v prilogi</w:t>
      </w:r>
      <w:r w:rsidR="00EE450B">
        <w:rPr>
          <w:bCs/>
          <w:color w:val="000000" w:themeColor="text1"/>
        </w:rPr>
        <w:t xml:space="preserve"> </w:t>
      </w:r>
      <w:r w:rsidR="00164291">
        <w:rPr>
          <w:bCs/>
          <w:color w:val="000000" w:themeColor="text1"/>
        </w:rPr>
        <w:t>Navodila</w:t>
      </w:r>
      <w:r>
        <w:rPr>
          <w:bCs/>
          <w:color w:val="000000" w:themeColor="text1"/>
        </w:rPr>
        <w:t>.</w:t>
      </w:r>
    </w:p>
    <w:p w14:paraId="0FF79DE8" w14:textId="622F81F9" w:rsidR="002C234A" w:rsidRDefault="002C234A" w:rsidP="005E2BD4">
      <w:pPr>
        <w:pStyle w:val="Glava"/>
        <w:rPr>
          <w:bCs/>
          <w:color w:val="000000" w:themeColor="text1"/>
        </w:rPr>
      </w:pPr>
    </w:p>
    <w:p w14:paraId="539A0B6B" w14:textId="0FFC674E" w:rsidR="002C234A" w:rsidRPr="002C234A" w:rsidRDefault="002C234A" w:rsidP="002C234A">
      <w:pPr>
        <w:pStyle w:val="Naslov4"/>
      </w:pPr>
      <w:bookmarkStart w:id="12" w:name="_Toc527399592"/>
      <w:r w:rsidRPr="002C234A">
        <w:t>Nacionalni identifikator</w:t>
      </w:r>
      <w:bookmarkEnd w:id="12"/>
    </w:p>
    <w:p w14:paraId="2B1B0038" w14:textId="649B86BA" w:rsidR="00463823" w:rsidRDefault="00463823" w:rsidP="005E2BD4">
      <w:pPr>
        <w:pStyle w:val="Glava"/>
        <w:rPr>
          <w:bCs/>
          <w:color w:val="000000" w:themeColor="text1"/>
        </w:rPr>
      </w:pPr>
    </w:p>
    <w:p w14:paraId="3182F03D" w14:textId="77B991D0" w:rsidR="008C1F3E" w:rsidRDefault="008C1F3E" w:rsidP="008C1F3E">
      <w:pPr>
        <w:pStyle w:val="Glava"/>
        <w:rPr>
          <w:bCs/>
          <w:color w:val="000000" w:themeColor="text1"/>
        </w:rPr>
      </w:pPr>
      <w:r w:rsidRPr="00034810">
        <w:rPr>
          <w:bCs/>
          <w:color w:val="000000" w:themeColor="text1"/>
        </w:rPr>
        <w:t xml:space="preserve">Identifikator, ki </w:t>
      </w:r>
      <w:r w:rsidR="00164291">
        <w:rPr>
          <w:bCs/>
          <w:color w:val="000000" w:themeColor="text1"/>
        </w:rPr>
        <w:t xml:space="preserve">enolično in </w:t>
      </w:r>
      <w:r w:rsidRPr="00034810">
        <w:rPr>
          <w:bCs/>
          <w:color w:val="000000" w:themeColor="text1"/>
        </w:rPr>
        <w:t>nedvoumno omogoča identifikacijo tujega poslovnega subjekta v državi sedeža subjekta. V primeru tuje podružnice se identifikator nanaša na tujo podružnico v državi, v kateri se podružnica nahaja.</w:t>
      </w:r>
      <w:r>
        <w:rPr>
          <w:bCs/>
          <w:color w:val="000000" w:themeColor="text1"/>
        </w:rPr>
        <w:t xml:space="preserve"> Za določene tuje poslovne subjekte je potrebno uporabiti točno določen identifikator iz seznama nacionalnih identifikatorjev v skladu s Prilogo k Uredbi (EU) 2016/867. Seznam identifikatorjev po državah </w:t>
      </w:r>
      <w:r w:rsidR="00164291">
        <w:rPr>
          <w:bCs/>
          <w:color w:val="000000" w:themeColor="text1"/>
        </w:rPr>
        <w:t xml:space="preserve">se nahaja </w:t>
      </w:r>
      <w:r>
        <w:rPr>
          <w:bCs/>
          <w:color w:val="000000" w:themeColor="text1"/>
        </w:rPr>
        <w:t>v prilogi</w:t>
      </w:r>
      <w:r w:rsidR="00EE450B">
        <w:rPr>
          <w:bCs/>
          <w:color w:val="000000" w:themeColor="text1"/>
        </w:rPr>
        <w:t xml:space="preserve"> </w:t>
      </w:r>
      <w:r w:rsidR="00164291">
        <w:rPr>
          <w:bCs/>
          <w:color w:val="000000" w:themeColor="text1"/>
        </w:rPr>
        <w:t>Navodila</w:t>
      </w:r>
      <w:r>
        <w:rPr>
          <w:bCs/>
          <w:color w:val="000000" w:themeColor="text1"/>
        </w:rPr>
        <w:t>.</w:t>
      </w:r>
    </w:p>
    <w:p w14:paraId="65D1A7C0" w14:textId="0EEBA135" w:rsidR="00FC0025" w:rsidRDefault="00FC0025" w:rsidP="008C1F3E">
      <w:pPr>
        <w:pStyle w:val="Glava"/>
        <w:rPr>
          <w:bCs/>
          <w:color w:val="000000" w:themeColor="text1"/>
        </w:rPr>
      </w:pPr>
    </w:p>
    <w:p w14:paraId="00943045" w14:textId="2B0B272A" w:rsidR="00FC0025" w:rsidRPr="00FC0025" w:rsidRDefault="00FC0025" w:rsidP="00FC0025">
      <w:pPr>
        <w:pStyle w:val="Naslov4"/>
      </w:pPr>
      <w:bookmarkStart w:id="13" w:name="_Toc527399593"/>
      <w:r w:rsidRPr="00FC0025">
        <w:t>Naziv</w:t>
      </w:r>
      <w:bookmarkEnd w:id="13"/>
    </w:p>
    <w:p w14:paraId="65EA35F2" w14:textId="7A73FC5D" w:rsidR="00FC0025" w:rsidRDefault="00FC0025" w:rsidP="008C1F3E">
      <w:pPr>
        <w:pStyle w:val="Glava"/>
        <w:rPr>
          <w:bCs/>
          <w:color w:val="000000" w:themeColor="text1"/>
        </w:rPr>
      </w:pPr>
      <w:r>
        <w:rPr>
          <w:bCs/>
          <w:color w:val="000000" w:themeColor="text1"/>
        </w:rPr>
        <w:t>Pravno ime tujega poslovnega subjekta v skladu s podatkom v nacionalnem poslovnem registru.</w:t>
      </w:r>
      <w:r w:rsidR="00DA0A62">
        <w:rPr>
          <w:bCs/>
          <w:color w:val="000000" w:themeColor="text1"/>
        </w:rPr>
        <w:t xml:space="preserve"> Za tuje poslovne subjekte, ki niso registrirani v nacionalnem poslovnem registru (npr. subjekti javnega sektorja, združenja ipd.) in imajo zato lahko več imen, ki so </w:t>
      </w:r>
      <w:r w:rsidR="00164291">
        <w:rPr>
          <w:bCs/>
          <w:color w:val="000000" w:themeColor="text1"/>
        </w:rPr>
        <w:t xml:space="preserve">vsa </w:t>
      </w:r>
      <w:r w:rsidR="00DA0A62">
        <w:rPr>
          <w:bCs/>
          <w:color w:val="000000" w:themeColor="text1"/>
        </w:rPr>
        <w:t xml:space="preserve">enako </w:t>
      </w:r>
      <w:r w:rsidR="00164291">
        <w:rPr>
          <w:bCs/>
          <w:color w:val="000000" w:themeColor="text1"/>
        </w:rPr>
        <w:t>veljavna</w:t>
      </w:r>
      <w:r w:rsidR="00DA0A62">
        <w:rPr>
          <w:bCs/>
          <w:color w:val="000000" w:themeColor="text1"/>
        </w:rPr>
        <w:t>, se navede ime v jeziku države</w:t>
      </w:r>
      <w:r w:rsidR="00070FAD">
        <w:rPr>
          <w:bCs/>
          <w:color w:val="000000" w:themeColor="text1"/>
        </w:rPr>
        <w:t xml:space="preserve"> (v latinici)</w:t>
      </w:r>
      <w:r w:rsidR="00DA0A62">
        <w:rPr>
          <w:bCs/>
          <w:color w:val="000000" w:themeColor="text1"/>
        </w:rPr>
        <w:t xml:space="preserve">, v kateri je subjekt rezident. </w:t>
      </w:r>
    </w:p>
    <w:p w14:paraId="25F484EF" w14:textId="04D64B70" w:rsidR="00DA0A62" w:rsidRDefault="00DA0A62" w:rsidP="008C1F3E">
      <w:pPr>
        <w:pStyle w:val="Glava"/>
        <w:rPr>
          <w:bCs/>
          <w:color w:val="000000" w:themeColor="text1"/>
        </w:rPr>
      </w:pPr>
    </w:p>
    <w:p w14:paraId="2C18B35F" w14:textId="5509E96D" w:rsidR="00DA0A62" w:rsidRPr="00DA0A62" w:rsidRDefault="00DA0A62" w:rsidP="00DA0A62">
      <w:pPr>
        <w:pStyle w:val="Naslov4"/>
      </w:pPr>
      <w:bookmarkStart w:id="14" w:name="_Toc527399594"/>
      <w:r w:rsidRPr="00DA0A62">
        <w:t>Ulica in hišna številka</w:t>
      </w:r>
      <w:bookmarkEnd w:id="14"/>
    </w:p>
    <w:p w14:paraId="784CD7BB" w14:textId="2581AB75" w:rsidR="00DA0A62" w:rsidRDefault="00DA0A62" w:rsidP="00DA0A62">
      <w:pPr>
        <w:pStyle w:val="Glava"/>
        <w:rPr>
          <w:bCs/>
          <w:color w:val="000000" w:themeColor="text1"/>
        </w:rPr>
      </w:pPr>
      <w:r w:rsidRPr="00DA0A62">
        <w:rPr>
          <w:bCs/>
          <w:color w:val="000000" w:themeColor="text1"/>
        </w:rPr>
        <w:t>Naziv ulice in hišne številke (vključno s pododdelkom, npr. 1/E)</w:t>
      </w:r>
      <w:r w:rsidR="00D43A6A">
        <w:rPr>
          <w:bCs/>
          <w:color w:val="000000" w:themeColor="text1"/>
        </w:rPr>
        <w:t>,</w:t>
      </w:r>
      <w:r w:rsidRPr="00DA0A62">
        <w:rPr>
          <w:bCs/>
          <w:color w:val="000000" w:themeColor="text1"/>
        </w:rPr>
        <w:t xml:space="preserve"> </w:t>
      </w:r>
      <w:r w:rsidR="00DC30A9">
        <w:rPr>
          <w:bCs/>
          <w:color w:val="000000" w:themeColor="text1"/>
        </w:rPr>
        <w:t xml:space="preserve">ki je </w:t>
      </w:r>
      <w:r w:rsidR="00DC30A9" w:rsidRPr="00DA0A62">
        <w:rPr>
          <w:bCs/>
          <w:color w:val="000000" w:themeColor="text1"/>
        </w:rPr>
        <w:t>naveden</w:t>
      </w:r>
      <w:r w:rsidR="00DC30A9">
        <w:rPr>
          <w:bCs/>
          <w:color w:val="000000" w:themeColor="text1"/>
        </w:rPr>
        <w:t>a</w:t>
      </w:r>
      <w:r w:rsidR="00DC30A9" w:rsidRPr="00DA0A62">
        <w:rPr>
          <w:bCs/>
          <w:color w:val="000000" w:themeColor="text1"/>
        </w:rPr>
        <w:t xml:space="preserve"> v nacionalnem poslovnem registru</w:t>
      </w:r>
      <w:r w:rsidR="00DC30A9">
        <w:rPr>
          <w:bCs/>
          <w:color w:val="000000" w:themeColor="text1"/>
        </w:rPr>
        <w:t>,</w:t>
      </w:r>
      <w:r w:rsidR="00DC30A9" w:rsidRPr="00DA0A62">
        <w:rPr>
          <w:bCs/>
          <w:color w:val="000000" w:themeColor="text1"/>
        </w:rPr>
        <w:t xml:space="preserve"> </w:t>
      </w:r>
      <w:r w:rsidRPr="00DA0A62">
        <w:rPr>
          <w:bCs/>
          <w:color w:val="000000" w:themeColor="text1"/>
        </w:rPr>
        <w:t>kjer je tuji poslovni subjekt registriran. Naslov se poroča v skladu z rezidenco tujega poslovnega subjekta.</w:t>
      </w:r>
      <w:r w:rsidR="00390199">
        <w:rPr>
          <w:bCs/>
          <w:color w:val="000000" w:themeColor="text1"/>
        </w:rPr>
        <w:t xml:space="preserve"> Ulica in hišna številka tuje podružnice se razlikuje od naslova pravne osebe, ki </w:t>
      </w:r>
      <w:r w:rsidR="00DC30A9">
        <w:rPr>
          <w:bCs/>
          <w:color w:val="000000" w:themeColor="text1"/>
        </w:rPr>
        <w:t xml:space="preserve">je </w:t>
      </w:r>
      <w:r w:rsidR="00390199">
        <w:rPr>
          <w:bCs/>
          <w:color w:val="000000" w:themeColor="text1"/>
        </w:rPr>
        <w:t>sedež podjetja. V primeru več tujih podružnic iste pravne osebe</w:t>
      </w:r>
      <w:r w:rsidR="009D5CD5">
        <w:rPr>
          <w:bCs/>
          <w:color w:val="000000" w:themeColor="text1"/>
        </w:rPr>
        <w:t>/sedeža podjetja</w:t>
      </w:r>
      <w:r w:rsidR="00390199">
        <w:rPr>
          <w:bCs/>
          <w:color w:val="000000" w:themeColor="text1"/>
        </w:rPr>
        <w:t xml:space="preserve"> v isti državi, se te štejejo za eno institucionalno enoto.</w:t>
      </w:r>
    </w:p>
    <w:p w14:paraId="5E755911" w14:textId="5CD494E8" w:rsidR="009D5CD5" w:rsidRDefault="009D5CD5" w:rsidP="00DA0A62">
      <w:pPr>
        <w:pStyle w:val="Glava"/>
        <w:rPr>
          <w:bCs/>
          <w:color w:val="000000" w:themeColor="text1"/>
        </w:rPr>
      </w:pPr>
    </w:p>
    <w:p w14:paraId="626164D1" w14:textId="6BE0DEEA" w:rsidR="009D5CD5" w:rsidRPr="009D5CD5" w:rsidRDefault="009D5CD5" w:rsidP="009D5CD5">
      <w:pPr>
        <w:pStyle w:val="Naslov4"/>
      </w:pPr>
      <w:bookmarkStart w:id="15" w:name="_Toc527399595"/>
      <w:r w:rsidRPr="009D5CD5">
        <w:lastRenderedPageBreak/>
        <w:t>Poštni predal</w:t>
      </w:r>
      <w:bookmarkEnd w:id="15"/>
    </w:p>
    <w:p w14:paraId="2CD4A381" w14:textId="4D955B63" w:rsidR="009D5CD5" w:rsidRDefault="009D5CD5" w:rsidP="00DA0A62">
      <w:pPr>
        <w:pStyle w:val="Glava"/>
        <w:rPr>
          <w:bCs/>
          <w:color w:val="000000" w:themeColor="text1"/>
        </w:rPr>
      </w:pPr>
      <w:r w:rsidRPr="009D5CD5">
        <w:rPr>
          <w:bCs/>
          <w:color w:val="000000" w:themeColor="text1"/>
        </w:rPr>
        <w:t>Poštni predal kraja (območje v mestu ali vasi)</w:t>
      </w:r>
      <w:r w:rsidR="00DC30A9">
        <w:rPr>
          <w:bCs/>
          <w:color w:val="000000" w:themeColor="text1"/>
        </w:rPr>
        <w:t>,</w:t>
      </w:r>
      <w:r w:rsidRPr="009D5CD5">
        <w:rPr>
          <w:bCs/>
          <w:color w:val="000000" w:themeColor="text1"/>
        </w:rPr>
        <w:t xml:space="preserve"> </w:t>
      </w:r>
      <w:r w:rsidR="00DC30A9">
        <w:rPr>
          <w:bCs/>
          <w:color w:val="000000" w:themeColor="text1"/>
        </w:rPr>
        <w:t xml:space="preserve">ki je </w:t>
      </w:r>
      <w:r w:rsidR="00DC30A9" w:rsidRPr="009D5CD5">
        <w:rPr>
          <w:bCs/>
          <w:color w:val="000000" w:themeColor="text1"/>
        </w:rPr>
        <w:t>naveden v nacionalnem poslovnem registru</w:t>
      </w:r>
      <w:r w:rsidR="00DC30A9">
        <w:rPr>
          <w:bCs/>
          <w:color w:val="000000" w:themeColor="text1"/>
        </w:rPr>
        <w:t>,</w:t>
      </w:r>
      <w:r w:rsidR="00DC30A9" w:rsidRPr="009D5CD5">
        <w:rPr>
          <w:bCs/>
          <w:color w:val="000000" w:themeColor="text1"/>
        </w:rPr>
        <w:t xml:space="preserve"> </w:t>
      </w:r>
      <w:r w:rsidRPr="009D5CD5">
        <w:rPr>
          <w:bCs/>
          <w:color w:val="000000" w:themeColor="text1"/>
        </w:rPr>
        <w:t>kjer je tuji poslovni subjekt registriran. Poštni predal se poroča v skladu z rezidenco tujega poslovnega su</w:t>
      </w:r>
      <w:r>
        <w:rPr>
          <w:bCs/>
          <w:color w:val="000000" w:themeColor="text1"/>
        </w:rPr>
        <w:t>bjekta, če ta obstaja.</w:t>
      </w:r>
    </w:p>
    <w:p w14:paraId="2A45D741" w14:textId="2D2FAC6F" w:rsidR="009D5CD5" w:rsidRDefault="009D5CD5" w:rsidP="00DA0A62">
      <w:pPr>
        <w:pStyle w:val="Glava"/>
        <w:rPr>
          <w:bCs/>
          <w:color w:val="000000" w:themeColor="text1"/>
        </w:rPr>
      </w:pPr>
    </w:p>
    <w:p w14:paraId="18F6EA61" w14:textId="5FC33D62" w:rsidR="009D5CD5" w:rsidRPr="009D5CD5" w:rsidRDefault="009D5CD5" w:rsidP="009D5CD5">
      <w:pPr>
        <w:pStyle w:val="Naslov4"/>
      </w:pPr>
      <w:bookmarkStart w:id="16" w:name="_Toc527399596"/>
      <w:r w:rsidRPr="009D5CD5">
        <w:t>Poštna številka</w:t>
      </w:r>
      <w:bookmarkEnd w:id="16"/>
    </w:p>
    <w:p w14:paraId="0CAEF14C" w14:textId="0267728F" w:rsidR="00FC0025" w:rsidRDefault="009E4C20" w:rsidP="008C1F3E">
      <w:pPr>
        <w:pStyle w:val="Glava"/>
        <w:rPr>
          <w:bCs/>
          <w:color w:val="000000" w:themeColor="text1"/>
        </w:rPr>
      </w:pPr>
      <w:r w:rsidRPr="009E4C20">
        <w:rPr>
          <w:bCs/>
          <w:color w:val="000000" w:themeColor="text1"/>
        </w:rPr>
        <w:t xml:space="preserve">Poštna številka kraja (območje v mestu ali vasi), </w:t>
      </w:r>
      <w:r w:rsidR="00DC30A9">
        <w:rPr>
          <w:bCs/>
          <w:color w:val="000000" w:themeColor="text1"/>
        </w:rPr>
        <w:t xml:space="preserve">ki je navedena v </w:t>
      </w:r>
      <w:r w:rsidR="00DC30A9" w:rsidRPr="009E4C20">
        <w:rPr>
          <w:bCs/>
          <w:color w:val="000000" w:themeColor="text1"/>
        </w:rPr>
        <w:t>nacionalnem poslovnem registru</w:t>
      </w:r>
      <w:r w:rsidR="00DC30A9">
        <w:rPr>
          <w:bCs/>
          <w:color w:val="000000" w:themeColor="text1"/>
        </w:rPr>
        <w:t>,</w:t>
      </w:r>
      <w:r w:rsidR="00DC30A9" w:rsidRPr="009E4C20">
        <w:rPr>
          <w:bCs/>
          <w:color w:val="000000" w:themeColor="text1"/>
        </w:rPr>
        <w:t xml:space="preserve"> </w:t>
      </w:r>
      <w:r w:rsidRPr="009E4C20">
        <w:rPr>
          <w:bCs/>
          <w:color w:val="000000" w:themeColor="text1"/>
        </w:rPr>
        <w:t xml:space="preserve">kjer je tuji poslovni subjekt registriran. Poštna št. se poroča v skladu z rezidenco tujega poslovnega subjekta. </w:t>
      </w:r>
      <w:r>
        <w:rPr>
          <w:bCs/>
          <w:color w:val="000000" w:themeColor="text1"/>
        </w:rPr>
        <w:t xml:space="preserve">Poštna številka tuje podružnice se razlikuje od poštne številke pravne osebe, ki </w:t>
      </w:r>
      <w:r w:rsidR="001C3077">
        <w:rPr>
          <w:bCs/>
          <w:color w:val="000000" w:themeColor="text1"/>
        </w:rPr>
        <w:t>je</w:t>
      </w:r>
      <w:r>
        <w:rPr>
          <w:bCs/>
          <w:color w:val="000000" w:themeColor="text1"/>
        </w:rPr>
        <w:t xml:space="preserve"> sedež podjetja. V primeru več tujih podružnic iste pravne osebe/sedeža podjetja v isti državi, se te štejejo za eno institucionalno enoto.</w:t>
      </w:r>
    </w:p>
    <w:p w14:paraId="5764D513" w14:textId="12320A11" w:rsidR="00FC0025" w:rsidRDefault="00FC0025" w:rsidP="008C1F3E">
      <w:pPr>
        <w:pStyle w:val="Glava"/>
        <w:rPr>
          <w:bCs/>
          <w:color w:val="000000" w:themeColor="text1"/>
        </w:rPr>
      </w:pPr>
    </w:p>
    <w:p w14:paraId="24B8F3DC" w14:textId="05D64F0F" w:rsidR="00FC0025" w:rsidRPr="001F11F6" w:rsidRDefault="001F11F6" w:rsidP="001F11F6">
      <w:pPr>
        <w:pStyle w:val="Naslov4"/>
      </w:pPr>
      <w:bookmarkStart w:id="17" w:name="_Toc527399597"/>
      <w:r w:rsidRPr="001F11F6">
        <w:t>Kraj</w:t>
      </w:r>
      <w:bookmarkEnd w:id="17"/>
    </w:p>
    <w:p w14:paraId="7728F321" w14:textId="737A322E" w:rsidR="002E6E56" w:rsidRDefault="002E6E56" w:rsidP="002E6E56">
      <w:pPr>
        <w:pStyle w:val="Glava"/>
        <w:rPr>
          <w:bCs/>
          <w:color w:val="000000" w:themeColor="text1"/>
        </w:rPr>
      </w:pPr>
      <w:r>
        <w:t>Naziv kraja (mesto/vas)</w:t>
      </w:r>
      <w:r w:rsidR="00D43A6A">
        <w:t>.</w:t>
      </w:r>
      <w:r>
        <w:t xml:space="preserve"> Kraj se poroča v skladu z rezidenco tujega poslovnega subjekta</w:t>
      </w:r>
      <w:r w:rsidR="002868D4">
        <w:t xml:space="preserve">, ki je navedena v </w:t>
      </w:r>
      <w:r w:rsidR="002868D4" w:rsidRPr="009E4C20">
        <w:rPr>
          <w:bCs/>
          <w:color w:val="000000" w:themeColor="text1"/>
        </w:rPr>
        <w:t>nacionalnem poslovnem registru</w:t>
      </w:r>
      <w:r w:rsidR="002868D4">
        <w:rPr>
          <w:bCs/>
          <w:color w:val="000000" w:themeColor="text1"/>
        </w:rPr>
        <w:t>,</w:t>
      </w:r>
      <w:r w:rsidR="002868D4" w:rsidRPr="009E4C20">
        <w:rPr>
          <w:bCs/>
          <w:color w:val="000000" w:themeColor="text1"/>
        </w:rPr>
        <w:t xml:space="preserve"> kjer je </w:t>
      </w:r>
      <w:r w:rsidR="002868D4">
        <w:rPr>
          <w:bCs/>
          <w:color w:val="000000" w:themeColor="text1"/>
        </w:rPr>
        <w:t>ta</w:t>
      </w:r>
      <w:r w:rsidR="002868D4" w:rsidRPr="009E4C20">
        <w:rPr>
          <w:bCs/>
          <w:color w:val="000000" w:themeColor="text1"/>
        </w:rPr>
        <w:t xml:space="preserve"> registriran</w:t>
      </w:r>
      <w:r>
        <w:t>.</w:t>
      </w:r>
      <w:r w:rsidRPr="002E6E56">
        <w:rPr>
          <w:bCs/>
          <w:color w:val="000000" w:themeColor="text1"/>
        </w:rPr>
        <w:t xml:space="preserve"> </w:t>
      </w:r>
      <w:r>
        <w:rPr>
          <w:bCs/>
          <w:color w:val="000000" w:themeColor="text1"/>
        </w:rPr>
        <w:t>Kraj tuje podružnice se razlikuje od kraja pravne osebe, ki jo zastopa kot sedež podjetja. V primeru več tujih podružnic iste pravne osebe/sedeža podjetja v isti državi, se te štejejo za eno institucionalno enoto.</w:t>
      </w:r>
    </w:p>
    <w:p w14:paraId="118476C1" w14:textId="19F0694B" w:rsidR="002E6E56" w:rsidRDefault="002E6E56" w:rsidP="002E6E56">
      <w:pPr>
        <w:pStyle w:val="Glava"/>
        <w:rPr>
          <w:bCs/>
          <w:color w:val="000000" w:themeColor="text1"/>
        </w:rPr>
      </w:pPr>
    </w:p>
    <w:p w14:paraId="37041E7D" w14:textId="216DDA4A" w:rsidR="002E6E56" w:rsidRPr="002E6E56" w:rsidRDefault="002E6E56" w:rsidP="002E6E56">
      <w:pPr>
        <w:pStyle w:val="Naslov4"/>
      </w:pPr>
      <w:bookmarkStart w:id="18" w:name="_Toc527399598"/>
      <w:r w:rsidRPr="002E6E56">
        <w:t>Država</w:t>
      </w:r>
      <w:bookmarkEnd w:id="18"/>
    </w:p>
    <w:p w14:paraId="0E5C031B" w14:textId="5CB01C8B" w:rsidR="002E6E56" w:rsidRDefault="00C64BAC" w:rsidP="002E6E56">
      <w:pPr>
        <w:pStyle w:val="Glava"/>
        <w:rPr>
          <w:bCs/>
          <w:color w:val="000000" w:themeColor="text1"/>
        </w:rPr>
      </w:pPr>
      <w:r w:rsidRPr="00C64BAC">
        <w:rPr>
          <w:bCs/>
          <w:color w:val="000000" w:themeColor="text1"/>
        </w:rPr>
        <w:t>Država kraja, v kateri je tuji poslovni subjekt registriran</w:t>
      </w:r>
      <w:r w:rsidR="002868D4">
        <w:rPr>
          <w:bCs/>
          <w:color w:val="000000" w:themeColor="text1"/>
        </w:rPr>
        <w:t xml:space="preserve"> in vpisan v poslovni register. </w:t>
      </w:r>
      <w:r w:rsidRPr="00C64BAC">
        <w:rPr>
          <w:bCs/>
          <w:color w:val="000000" w:themeColor="text1"/>
        </w:rPr>
        <w:t>Država se poroča v skladu z rezidenco tujega poslovnega subjekta</w:t>
      </w:r>
      <w:r>
        <w:rPr>
          <w:bCs/>
          <w:color w:val="000000" w:themeColor="text1"/>
        </w:rPr>
        <w:t xml:space="preserve"> po ISO 3166-1 šifrantu. Država tuje podružnice se razlikuje od države pravne osebe, ki </w:t>
      </w:r>
      <w:r w:rsidR="007E16F6">
        <w:rPr>
          <w:bCs/>
          <w:color w:val="000000" w:themeColor="text1"/>
        </w:rPr>
        <w:t>je</w:t>
      </w:r>
      <w:r>
        <w:rPr>
          <w:bCs/>
          <w:color w:val="000000" w:themeColor="text1"/>
        </w:rPr>
        <w:t xml:space="preserve"> sedež podjetja.</w:t>
      </w:r>
      <w:r w:rsidRPr="00C64BAC">
        <w:rPr>
          <w:bCs/>
          <w:color w:val="000000" w:themeColor="text1"/>
        </w:rPr>
        <w:t xml:space="preserve"> </w:t>
      </w:r>
      <w:r>
        <w:rPr>
          <w:bCs/>
          <w:color w:val="000000" w:themeColor="text1"/>
        </w:rPr>
        <w:t>V primeru več tujih podružnic iste pravne osebe/sedeža podjetja v isti državi, se te štejejo za eno institucionalno enoto.</w:t>
      </w:r>
    </w:p>
    <w:p w14:paraId="4E3626F2" w14:textId="3B8CCC31" w:rsidR="00AE33B1" w:rsidRDefault="00AE33B1" w:rsidP="002E6E56">
      <w:pPr>
        <w:pStyle w:val="Glava"/>
        <w:rPr>
          <w:bCs/>
          <w:color w:val="000000" w:themeColor="text1"/>
        </w:rPr>
      </w:pPr>
    </w:p>
    <w:p w14:paraId="238241A7" w14:textId="6493DFFB" w:rsidR="00AE33B1" w:rsidRPr="00AE33B1" w:rsidRDefault="00AE33B1" w:rsidP="00AE33B1">
      <w:pPr>
        <w:pStyle w:val="Naslov4"/>
      </w:pPr>
      <w:bookmarkStart w:id="19" w:name="_Toc527399599"/>
      <w:r w:rsidRPr="00AE33B1">
        <w:t>Sektor</w:t>
      </w:r>
      <w:bookmarkEnd w:id="19"/>
    </w:p>
    <w:p w14:paraId="18047CCC" w14:textId="17684AB4" w:rsidR="00AE33B1" w:rsidRDefault="00C1323A" w:rsidP="002E6E56">
      <w:pPr>
        <w:pStyle w:val="Glava"/>
        <w:rPr>
          <w:bCs/>
          <w:color w:val="000000" w:themeColor="text1"/>
        </w:rPr>
      </w:pPr>
      <w:r w:rsidRPr="00C1323A">
        <w:rPr>
          <w:bCs/>
          <w:color w:val="000000" w:themeColor="text1"/>
        </w:rPr>
        <w:tab/>
        <w:t>Institucionalni sektor, ki mu tuji poslovni subjekt pripada</w:t>
      </w:r>
      <w:r>
        <w:rPr>
          <w:bCs/>
          <w:color w:val="000000" w:themeColor="text1"/>
        </w:rPr>
        <w:t>. Institucionalni sektorji so opredeljeni v skladu z Uredbo (EU) št. 549/2013, Uredbo (EU) št. 575/2013 in Uredbo (EU</w:t>
      </w:r>
      <w:r w:rsidR="00D43A6A">
        <w:rPr>
          <w:bCs/>
          <w:color w:val="000000" w:themeColor="text1"/>
        </w:rPr>
        <w:t xml:space="preserve">) </w:t>
      </w:r>
      <w:r>
        <w:rPr>
          <w:bCs/>
          <w:color w:val="000000" w:themeColor="text1"/>
        </w:rPr>
        <w:t>št. 1075/2013 Evropske Centralne Banke (ECB/2013/40).</w:t>
      </w:r>
    </w:p>
    <w:p w14:paraId="2F90DB38" w14:textId="2CA715C5" w:rsidR="00C1323A" w:rsidRDefault="00C1323A" w:rsidP="002E6E56">
      <w:pPr>
        <w:pStyle w:val="Glava"/>
        <w:rPr>
          <w:bCs/>
          <w:color w:val="000000" w:themeColor="text1"/>
        </w:rPr>
      </w:pPr>
    </w:p>
    <w:p w14:paraId="20FB02BB" w14:textId="65B26EE3" w:rsidR="00C1323A" w:rsidRPr="00C1323A" w:rsidRDefault="00C1323A" w:rsidP="00C1323A">
      <w:pPr>
        <w:pStyle w:val="Naslov4"/>
      </w:pPr>
      <w:bookmarkStart w:id="20" w:name="_Toc527399600"/>
      <w:r w:rsidRPr="00C1323A">
        <w:t>Panoga</w:t>
      </w:r>
      <w:bookmarkEnd w:id="20"/>
    </w:p>
    <w:p w14:paraId="0954EFCE" w14:textId="2DA9F3B0" w:rsidR="00C1323A" w:rsidRDefault="00115262" w:rsidP="002E6E56">
      <w:pPr>
        <w:pStyle w:val="Glava"/>
        <w:rPr>
          <w:bCs/>
          <w:color w:val="000000" w:themeColor="text1"/>
        </w:rPr>
      </w:pPr>
      <w:r>
        <w:rPr>
          <w:bCs/>
          <w:color w:val="000000" w:themeColor="text1"/>
        </w:rPr>
        <w:t>Gospodarska dejavnost oz. panoga je klasifikacija tujega poslovnega subjekta glede na njegovo gospodarsko dejavnost v skladu s statistično klasifikacijo NACE Rev 2 kot določeno v Uredbi (ES) št. 1893/2006 Evropskega parlamenta in Sveta. V primeru, da se tuji poslovni subjekt ukvarja z več gospodarskimi dejavnostmi, se poroča primarna dejavnost tujega poslovnega subjekta.</w:t>
      </w:r>
    </w:p>
    <w:p w14:paraId="3D130141" w14:textId="1A7A86DF" w:rsidR="00C1323A" w:rsidRDefault="00C1323A" w:rsidP="002E6E56">
      <w:pPr>
        <w:pStyle w:val="Glava"/>
        <w:rPr>
          <w:bCs/>
          <w:color w:val="000000" w:themeColor="text1"/>
        </w:rPr>
      </w:pPr>
    </w:p>
    <w:p w14:paraId="6994E031" w14:textId="629A6911" w:rsidR="00D47A4A" w:rsidRDefault="00D47A4A" w:rsidP="002E6E56">
      <w:pPr>
        <w:pStyle w:val="Glava"/>
        <w:rPr>
          <w:bCs/>
          <w:color w:val="000000" w:themeColor="text1"/>
        </w:rPr>
      </w:pPr>
    </w:p>
    <w:p w14:paraId="58BD9B33" w14:textId="69EADC78" w:rsidR="00D47A4A" w:rsidRDefault="00D47A4A" w:rsidP="002E6E56">
      <w:pPr>
        <w:pStyle w:val="Glava"/>
        <w:rPr>
          <w:bCs/>
          <w:color w:val="000000" w:themeColor="text1"/>
        </w:rPr>
      </w:pPr>
    </w:p>
    <w:p w14:paraId="7218E1B9" w14:textId="5DE96B0D" w:rsidR="00D47A4A" w:rsidRDefault="00D47A4A" w:rsidP="002E6E56">
      <w:pPr>
        <w:pStyle w:val="Glava"/>
        <w:rPr>
          <w:bCs/>
          <w:color w:val="000000" w:themeColor="text1"/>
        </w:rPr>
      </w:pPr>
    </w:p>
    <w:p w14:paraId="5EBCB54D" w14:textId="2F4743EF" w:rsidR="00D47A4A" w:rsidRDefault="00D47A4A" w:rsidP="002E6E56">
      <w:pPr>
        <w:pStyle w:val="Glava"/>
        <w:rPr>
          <w:bCs/>
          <w:color w:val="000000" w:themeColor="text1"/>
        </w:rPr>
      </w:pPr>
    </w:p>
    <w:p w14:paraId="5C0603C3" w14:textId="7F07644C" w:rsidR="00D47A4A" w:rsidRDefault="00D47A4A" w:rsidP="002E6E56">
      <w:pPr>
        <w:pStyle w:val="Glava"/>
        <w:rPr>
          <w:bCs/>
          <w:color w:val="000000" w:themeColor="text1"/>
        </w:rPr>
      </w:pPr>
    </w:p>
    <w:p w14:paraId="599FB843" w14:textId="77777777" w:rsidR="00D3647A" w:rsidRDefault="00D3647A" w:rsidP="002E6E56">
      <w:pPr>
        <w:pStyle w:val="Glava"/>
        <w:rPr>
          <w:bCs/>
          <w:color w:val="000000" w:themeColor="text1"/>
        </w:rPr>
      </w:pPr>
    </w:p>
    <w:p w14:paraId="475E017C" w14:textId="00A58AC6" w:rsidR="00D47A4A" w:rsidRDefault="00D47A4A" w:rsidP="002E6E56">
      <w:pPr>
        <w:pStyle w:val="Glava"/>
        <w:rPr>
          <w:bCs/>
          <w:color w:val="000000" w:themeColor="text1"/>
        </w:rPr>
      </w:pPr>
    </w:p>
    <w:p w14:paraId="69C9866C" w14:textId="5656B57B" w:rsidR="00D47A4A" w:rsidRDefault="00D47A4A" w:rsidP="002E6E56">
      <w:pPr>
        <w:pStyle w:val="Glava"/>
        <w:rPr>
          <w:bCs/>
          <w:color w:val="000000" w:themeColor="text1"/>
        </w:rPr>
      </w:pPr>
    </w:p>
    <w:p w14:paraId="577D1D4D" w14:textId="531364E6" w:rsidR="00D47A4A" w:rsidRDefault="00D47A4A" w:rsidP="002E6E56">
      <w:pPr>
        <w:pStyle w:val="Glava"/>
        <w:rPr>
          <w:bCs/>
          <w:color w:val="000000" w:themeColor="text1"/>
        </w:rPr>
      </w:pPr>
    </w:p>
    <w:p w14:paraId="2A12B62E" w14:textId="52019004" w:rsidR="00D47A4A" w:rsidRDefault="00D47A4A" w:rsidP="002E6E56">
      <w:pPr>
        <w:pStyle w:val="Glava"/>
        <w:rPr>
          <w:bCs/>
          <w:color w:val="000000" w:themeColor="text1"/>
        </w:rPr>
      </w:pPr>
    </w:p>
    <w:p w14:paraId="20FED221" w14:textId="77777777" w:rsidR="00D43A6A" w:rsidRDefault="00D43A6A" w:rsidP="002E6E56">
      <w:pPr>
        <w:pStyle w:val="Glava"/>
        <w:rPr>
          <w:bCs/>
          <w:color w:val="000000" w:themeColor="text1"/>
        </w:rPr>
      </w:pPr>
    </w:p>
    <w:p w14:paraId="10E42917" w14:textId="34DB32C9" w:rsidR="00D47A4A" w:rsidRDefault="00D47A4A" w:rsidP="002E6E56">
      <w:pPr>
        <w:pStyle w:val="Glava"/>
        <w:rPr>
          <w:bCs/>
          <w:color w:val="000000" w:themeColor="text1"/>
        </w:rPr>
      </w:pPr>
    </w:p>
    <w:p w14:paraId="5838143F" w14:textId="1027E8EC" w:rsidR="00D47A4A" w:rsidRDefault="00D47A4A" w:rsidP="002E6E56">
      <w:pPr>
        <w:pStyle w:val="Glava"/>
        <w:rPr>
          <w:bCs/>
          <w:color w:val="000000" w:themeColor="text1"/>
        </w:rPr>
      </w:pPr>
    </w:p>
    <w:p w14:paraId="661F63EC" w14:textId="0B7ED5BF" w:rsidR="00D47A4A" w:rsidRDefault="00D47A4A" w:rsidP="002E6E56">
      <w:pPr>
        <w:pStyle w:val="Glava"/>
        <w:rPr>
          <w:bCs/>
          <w:color w:val="000000" w:themeColor="text1"/>
        </w:rPr>
      </w:pPr>
    </w:p>
    <w:p w14:paraId="1BDAC77F" w14:textId="68A40F7D" w:rsidR="00D47A4A" w:rsidRDefault="00D47A4A" w:rsidP="002E6E56">
      <w:pPr>
        <w:pStyle w:val="Glava"/>
        <w:rPr>
          <w:bCs/>
          <w:color w:val="000000" w:themeColor="text1"/>
        </w:rPr>
      </w:pPr>
    </w:p>
    <w:p w14:paraId="78F30AA5" w14:textId="77777777" w:rsidR="00D47A4A" w:rsidRDefault="00D47A4A" w:rsidP="002E6E56">
      <w:pPr>
        <w:pStyle w:val="Glava"/>
        <w:rPr>
          <w:bCs/>
          <w:color w:val="000000" w:themeColor="text1"/>
        </w:rPr>
      </w:pPr>
    </w:p>
    <w:p w14:paraId="3565EC34" w14:textId="77777777" w:rsidR="00C1323A" w:rsidRDefault="00C1323A" w:rsidP="002E6E56">
      <w:pPr>
        <w:pStyle w:val="Glava"/>
        <w:rPr>
          <w:bCs/>
          <w:color w:val="000000" w:themeColor="text1"/>
        </w:rPr>
      </w:pPr>
    </w:p>
    <w:p w14:paraId="743E8FF0" w14:textId="61E00C1C" w:rsidR="00AE33B1" w:rsidRPr="006209D0" w:rsidRDefault="006209D0" w:rsidP="006209D0">
      <w:pPr>
        <w:pStyle w:val="Naslov2"/>
      </w:pPr>
      <w:bookmarkStart w:id="21" w:name="_Toc527399601"/>
      <w:r>
        <w:lastRenderedPageBreak/>
        <w:t xml:space="preserve">2.2. </w:t>
      </w:r>
      <w:r w:rsidRPr="006209D0">
        <w:t>Podatki za AnaCredit</w:t>
      </w:r>
      <w:bookmarkEnd w:id="21"/>
    </w:p>
    <w:p w14:paraId="5F16306B" w14:textId="77777777" w:rsidR="002E6E56" w:rsidRDefault="002E6E56" w:rsidP="002E6E56"/>
    <w:p w14:paraId="09A39D89" w14:textId="268A8EB2" w:rsidR="001F11F6" w:rsidRDefault="006209D0" w:rsidP="008C1F3E">
      <w:pPr>
        <w:pStyle w:val="Glava"/>
        <w:rPr>
          <w:bCs/>
          <w:color w:val="000000" w:themeColor="text1"/>
        </w:rPr>
      </w:pPr>
      <w:r w:rsidRPr="006209D0">
        <w:rPr>
          <w:bCs/>
          <w:color w:val="000000" w:themeColor="text1"/>
        </w:rPr>
        <w:t xml:space="preserve">V sklopu podatkov o </w:t>
      </w:r>
      <w:r>
        <w:rPr>
          <w:bCs/>
          <w:color w:val="000000" w:themeColor="text1"/>
        </w:rPr>
        <w:t>tujih poslovnih subjektih</w:t>
      </w:r>
      <w:r w:rsidRPr="006209D0">
        <w:rPr>
          <w:bCs/>
          <w:color w:val="000000" w:themeColor="text1"/>
        </w:rPr>
        <w:t xml:space="preserve">, ki so </w:t>
      </w:r>
      <w:r w:rsidR="00D11868" w:rsidRPr="006209D0">
        <w:rPr>
          <w:bCs/>
          <w:color w:val="000000" w:themeColor="text1"/>
        </w:rPr>
        <w:t>definiran</w:t>
      </w:r>
      <w:r w:rsidR="00D11868">
        <w:rPr>
          <w:bCs/>
          <w:color w:val="000000" w:themeColor="text1"/>
        </w:rPr>
        <w:t>i</w:t>
      </w:r>
      <w:r w:rsidR="00D11868" w:rsidRPr="006209D0">
        <w:rPr>
          <w:bCs/>
          <w:color w:val="000000" w:themeColor="text1"/>
        </w:rPr>
        <w:t xml:space="preserve"> </w:t>
      </w:r>
      <w:r w:rsidRPr="006209D0">
        <w:rPr>
          <w:bCs/>
          <w:color w:val="000000" w:themeColor="text1"/>
        </w:rPr>
        <w:t>v Uredbi EU 2016/867 (ECB 2016/13)</w:t>
      </w:r>
      <w:r w:rsidR="00D11868">
        <w:rPr>
          <w:bCs/>
          <w:color w:val="000000" w:themeColor="text1"/>
        </w:rPr>
        <w:t>,</w:t>
      </w:r>
      <w:r w:rsidRPr="006209D0">
        <w:rPr>
          <w:bCs/>
          <w:color w:val="000000" w:themeColor="text1"/>
        </w:rPr>
        <w:t xml:space="preserve"> posebno mesto zavzemajo atributi, ki se nanašajo na v Sloveniji nerezidenčne subjekte – tuje poslovne subjekte, pod pogojem, da so ti poslovni subjekti rezident ene izmed držav obveznic poročanja v skladu z Uredbo EU 2016/867 (ECB 2016/13).</w:t>
      </w:r>
      <w:r w:rsidR="00E131CA">
        <w:rPr>
          <w:bCs/>
          <w:color w:val="000000" w:themeColor="text1"/>
        </w:rPr>
        <w:t xml:space="preserve"> Za te tuje poslovne subjekte se v Register tujih poslovnih subjektov vnesejo dodatni podatki na zahtevo Banke Slovenije, ko tuji poslovni subjekt </w:t>
      </w:r>
      <w:r w:rsidR="00D11868">
        <w:rPr>
          <w:bCs/>
          <w:color w:val="000000" w:themeColor="text1"/>
        </w:rPr>
        <w:t>doseže kritično mejo</w:t>
      </w:r>
      <w:r w:rsidR="00E131CA">
        <w:rPr>
          <w:bCs/>
          <w:color w:val="000000" w:themeColor="text1"/>
        </w:rPr>
        <w:t xml:space="preserve"> </w:t>
      </w:r>
      <w:r w:rsidR="00D11868">
        <w:rPr>
          <w:bCs/>
          <w:color w:val="000000" w:themeColor="text1"/>
        </w:rPr>
        <w:t xml:space="preserve">dejanske </w:t>
      </w:r>
      <w:r w:rsidR="00E131CA">
        <w:rPr>
          <w:bCs/>
          <w:color w:val="000000" w:themeColor="text1"/>
        </w:rPr>
        <w:t xml:space="preserve">ali </w:t>
      </w:r>
      <w:r w:rsidR="00D11868">
        <w:rPr>
          <w:bCs/>
          <w:color w:val="000000" w:themeColor="text1"/>
        </w:rPr>
        <w:t xml:space="preserve">potencialne </w:t>
      </w:r>
      <w:r w:rsidR="00E131CA">
        <w:rPr>
          <w:bCs/>
          <w:color w:val="000000" w:themeColor="text1"/>
        </w:rPr>
        <w:t>zadolženost</w:t>
      </w:r>
      <w:r w:rsidR="00D11868">
        <w:rPr>
          <w:bCs/>
          <w:color w:val="000000" w:themeColor="text1"/>
        </w:rPr>
        <w:t>i</w:t>
      </w:r>
      <w:r w:rsidR="00E131CA">
        <w:rPr>
          <w:bCs/>
          <w:color w:val="000000" w:themeColor="text1"/>
        </w:rPr>
        <w:t xml:space="preserve"> 25.000 EUR. </w:t>
      </w:r>
      <w:r w:rsidR="00D11868">
        <w:rPr>
          <w:bCs/>
          <w:color w:val="000000" w:themeColor="text1"/>
        </w:rPr>
        <w:t xml:space="preserve">V skladu z Navodili za poročanje MFI banka te podatke praviloma </w:t>
      </w:r>
      <w:r w:rsidR="00CE56CF">
        <w:rPr>
          <w:bCs/>
          <w:color w:val="000000" w:themeColor="text1"/>
        </w:rPr>
        <w:t>ažurira enkrat letno.</w:t>
      </w:r>
      <w:r w:rsidR="00E131CA">
        <w:rPr>
          <w:bCs/>
          <w:color w:val="000000" w:themeColor="text1"/>
        </w:rPr>
        <w:t xml:space="preserve"> </w:t>
      </w:r>
    </w:p>
    <w:p w14:paraId="7F7F2CA5" w14:textId="1B0A5842" w:rsidR="0085108B" w:rsidRDefault="0085108B" w:rsidP="008C1F3E">
      <w:pPr>
        <w:pStyle w:val="Glava"/>
        <w:rPr>
          <w:bCs/>
          <w:color w:val="000000" w:themeColor="text1"/>
        </w:rPr>
      </w:pPr>
    </w:p>
    <w:p w14:paraId="25B6F0C9" w14:textId="51E9F5FB" w:rsidR="0085108B" w:rsidRPr="00D47A4A" w:rsidRDefault="00D47A4A" w:rsidP="00D47A4A">
      <w:pPr>
        <w:pStyle w:val="Naslov4"/>
      </w:pPr>
      <w:bookmarkStart w:id="22" w:name="_Toc527399602"/>
      <w:r w:rsidRPr="00D47A4A">
        <w:t>Pravna oblika</w:t>
      </w:r>
      <w:bookmarkEnd w:id="22"/>
    </w:p>
    <w:p w14:paraId="6C8C14C9" w14:textId="4FF8927A" w:rsidR="00F91962" w:rsidRDefault="00E41651" w:rsidP="008C1F3E">
      <w:pPr>
        <w:pStyle w:val="Glava"/>
        <w:rPr>
          <w:bCs/>
          <w:color w:val="000000" w:themeColor="text1"/>
        </w:rPr>
      </w:pPr>
      <w:r w:rsidRPr="00E41651">
        <w:rPr>
          <w:bCs/>
          <w:color w:val="000000" w:themeColor="text1"/>
        </w:rPr>
        <w:t>Pravnoorganizacijska oblika družbe po pravu države</w:t>
      </w:r>
      <w:r w:rsidR="00F91962">
        <w:rPr>
          <w:bCs/>
          <w:color w:val="000000" w:themeColor="text1"/>
        </w:rPr>
        <w:t>, kjer ima subjekt</w:t>
      </w:r>
      <w:r w:rsidR="00F91962" w:rsidRPr="00E41651">
        <w:rPr>
          <w:bCs/>
          <w:color w:val="000000" w:themeColor="text1"/>
        </w:rPr>
        <w:t xml:space="preserve"> sedež</w:t>
      </w:r>
      <w:r w:rsidRPr="00E41651">
        <w:rPr>
          <w:bCs/>
          <w:color w:val="000000" w:themeColor="text1"/>
        </w:rPr>
        <w:t xml:space="preserve"> družbe.</w:t>
      </w:r>
      <w:r>
        <w:rPr>
          <w:bCs/>
          <w:color w:val="000000" w:themeColor="text1"/>
        </w:rPr>
        <w:t xml:space="preserve"> Podatek se poroča samo za pravne osebe. V kolikor gre za tujo podružnico</w:t>
      </w:r>
      <w:r w:rsidR="00F91962">
        <w:rPr>
          <w:bCs/>
          <w:color w:val="000000" w:themeColor="text1"/>
        </w:rPr>
        <w:t>,</w:t>
      </w:r>
      <w:r>
        <w:rPr>
          <w:bCs/>
          <w:color w:val="000000" w:themeColor="text1"/>
        </w:rPr>
        <w:t xml:space="preserve"> se podatka o pravni obliki podružnice ne poroča. </w:t>
      </w:r>
      <w:r w:rsidR="00F91962">
        <w:rPr>
          <w:bCs/>
          <w:color w:val="000000" w:themeColor="text1"/>
        </w:rPr>
        <w:t>Pri vnosu pravne oblike je potrebno uporabit s strani ECB definiran</w:t>
      </w:r>
      <w:r w:rsidR="0001602C">
        <w:rPr>
          <w:bCs/>
          <w:color w:val="000000" w:themeColor="text1"/>
        </w:rPr>
        <w:t xml:space="preserve"> šifrant za pravne oblike, ki se nahaja v prilogi Navodila.</w:t>
      </w:r>
    </w:p>
    <w:p w14:paraId="2A1255B3" w14:textId="77777777" w:rsidR="00F91962" w:rsidRDefault="00F91962" w:rsidP="008C1F3E">
      <w:pPr>
        <w:pStyle w:val="Glava"/>
        <w:rPr>
          <w:bCs/>
          <w:color w:val="000000" w:themeColor="text1"/>
        </w:rPr>
      </w:pPr>
    </w:p>
    <w:p w14:paraId="13674C25" w14:textId="77777777" w:rsidR="00F91962" w:rsidRDefault="00F91962" w:rsidP="008C1F3E">
      <w:pPr>
        <w:pStyle w:val="Glava"/>
        <w:rPr>
          <w:bCs/>
          <w:color w:val="000000" w:themeColor="text1"/>
        </w:rPr>
      </w:pPr>
    </w:p>
    <w:p w14:paraId="2ADC502D" w14:textId="31C744BF" w:rsidR="00EB33D6" w:rsidRDefault="00E41651" w:rsidP="008C1F3E">
      <w:pPr>
        <w:pStyle w:val="Glava"/>
        <w:rPr>
          <w:bCs/>
          <w:color w:val="000000" w:themeColor="text1"/>
        </w:rPr>
      </w:pPr>
      <w:r>
        <w:rPr>
          <w:bCs/>
          <w:color w:val="000000" w:themeColor="text1"/>
        </w:rPr>
        <w:t xml:space="preserve">Poleg </w:t>
      </w:r>
      <w:r w:rsidR="00F91962">
        <w:rPr>
          <w:bCs/>
          <w:color w:val="000000" w:themeColor="text1"/>
        </w:rPr>
        <w:t xml:space="preserve">nacionalno specifičnih </w:t>
      </w:r>
      <w:r>
        <w:rPr>
          <w:bCs/>
          <w:color w:val="000000" w:themeColor="text1"/>
        </w:rPr>
        <w:t xml:space="preserve">pravnih oblik </w:t>
      </w:r>
      <w:r w:rsidR="00F91962">
        <w:rPr>
          <w:bCs/>
          <w:color w:val="000000" w:themeColor="text1"/>
        </w:rPr>
        <w:t>posamezne države,</w:t>
      </w:r>
      <w:r>
        <w:rPr>
          <w:bCs/>
          <w:color w:val="000000" w:themeColor="text1"/>
        </w:rPr>
        <w:t xml:space="preserve"> so na </w:t>
      </w:r>
      <w:r w:rsidR="002871F3">
        <w:rPr>
          <w:bCs/>
          <w:color w:val="000000" w:themeColor="text1"/>
        </w:rPr>
        <w:t xml:space="preserve">listi definirane </w:t>
      </w:r>
      <w:r>
        <w:rPr>
          <w:bCs/>
          <w:color w:val="000000" w:themeColor="text1"/>
        </w:rPr>
        <w:t xml:space="preserve">tudi </w:t>
      </w:r>
      <w:r w:rsidR="002871F3">
        <w:rPr>
          <w:bCs/>
          <w:color w:val="000000" w:themeColor="text1"/>
        </w:rPr>
        <w:t xml:space="preserve">oznake/šifre pravnih </w:t>
      </w:r>
      <w:r>
        <w:rPr>
          <w:bCs/>
          <w:color w:val="000000" w:themeColor="text1"/>
        </w:rPr>
        <w:t>oblik</w:t>
      </w:r>
      <w:r w:rsidR="002871F3">
        <w:rPr>
          <w:bCs/>
          <w:color w:val="000000" w:themeColor="text1"/>
        </w:rPr>
        <w:t xml:space="preserve"> za subjekte iz območja Evropske Unije, ki se uporabljajo za namen identifikacije nadnacionalno specifičnih pravnih oblik</w:t>
      </w:r>
      <w:r>
        <w:rPr>
          <w:bCs/>
          <w:color w:val="000000" w:themeColor="text1"/>
        </w:rPr>
        <w:t xml:space="preserve"> (t.i. evropske pravne oblike</w:t>
      </w:r>
      <w:r w:rsidR="002871F3">
        <w:rPr>
          <w:bCs/>
          <w:color w:val="000000" w:themeColor="text1"/>
        </w:rPr>
        <w:t>:</w:t>
      </w:r>
      <w:r>
        <w:rPr>
          <w:bCs/>
          <w:color w:val="000000" w:themeColor="text1"/>
        </w:rPr>
        <w:t xml:space="preserve"> npr. </w:t>
      </w:r>
      <w:r w:rsidRPr="00E41651">
        <w:rPr>
          <w:bCs/>
          <w:color w:val="000000" w:themeColor="text1"/>
        </w:rPr>
        <w:t>Evropska delniška družba SE</w:t>
      </w:r>
      <w:r>
        <w:rPr>
          <w:bCs/>
          <w:color w:val="000000" w:themeColor="text1"/>
        </w:rPr>
        <w:t xml:space="preserve">). Za tuje poslovne subjekte izven Evropske Unije, se uporabijo generične pravne oblike, ki najbolje opišejo pravnoorganizacijsko obliko družbe (začnejo se z RW). </w:t>
      </w:r>
      <w:r w:rsidR="00295DC9">
        <w:rPr>
          <w:bCs/>
          <w:color w:val="000000" w:themeColor="text1"/>
        </w:rPr>
        <w:t xml:space="preserve">Šifrant pravnih oblik </w:t>
      </w:r>
      <w:r>
        <w:rPr>
          <w:bCs/>
          <w:color w:val="000000" w:themeColor="text1"/>
        </w:rPr>
        <w:t>je na voljo v prilogi k navodilom.</w:t>
      </w:r>
    </w:p>
    <w:p w14:paraId="146153F7" w14:textId="77777777" w:rsidR="00EB33D6" w:rsidRDefault="00EB33D6" w:rsidP="008C1F3E">
      <w:pPr>
        <w:pStyle w:val="Glava"/>
        <w:rPr>
          <w:bCs/>
          <w:color w:val="000000" w:themeColor="text1"/>
        </w:rPr>
      </w:pPr>
    </w:p>
    <w:p w14:paraId="4E028163" w14:textId="2FFBB4A7" w:rsidR="00EB33D6" w:rsidRPr="00EB33D6" w:rsidRDefault="00EB33D6" w:rsidP="00EB33D6">
      <w:pPr>
        <w:pStyle w:val="Naslov4"/>
      </w:pPr>
      <w:bookmarkStart w:id="23" w:name="_Toc527399603"/>
      <w:r w:rsidRPr="00EB33D6">
        <w:t>Status pravnih postopkov</w:t>
      </w:r>
      <w:bookmarkEnd w:id="23"/>
    </w:p>
    <w:p w14:paraId="664E2A35" w14:textId="5A5E977C" w:rsidR="00EB33D6" w:rsidRDefault="003431F3" w:rsidP="008C1F3E">
      <w:pPr>
        <w:pStyle w:val="Glava"/>
        <w:rPr>
          <w:bCs/>
          <w:color w:val="000000" w:themeColor="text1"/>
        </w:rPr>
      </w:pPr>
      <w:r>
        <w:rPr>
          <w:bCs/>
          <w:color w:val="000000" w:themeColor="text1"/>
        </w:rPr>
        <w:t xml:space="preserve">Status pravnih postopkov zajema kategorije, ki </w:t>
      </w:r>
      <w:r w:rsidR="00213FCF">
        <w:rPr>
          <w:bCs/>
          <w:color w:val="000000" w:themeColor="text1"/>
        </w:rPr>
        <w:t xml:space="preserve">na podlagi </w:t>
      </w:r>
      <w:r w:rsidR="00CC5A5E">
        <w:rPr>
          <w:bCs/>
          <w:color w:val="000000" w:themeColor="text1"/>
        </w:rPr>
        <w:t xml:space="preserve">posameznega </w:t>
      </w:r>
      <w:r w:rsidR="00213FCF">
        <w:rPr>
          <w:bCs/>
          <w:color w:val="000000" w:themeColor="text1"/>
        </w:rPr>
        <w:t xml:space="preserve">nacionalnega zakonodajnega okvira, </w:t>
      </w:r>
      <w:r w:rsidR="00992482">
        <w:rPr>
          <w:bCs/>
          <w:color w:val="000000" w:themeColor="text1"/>
        </w:rPr>
        <w:t xml:space="preserve">kateremu subjekt pripada, </w:t>
      </w:r>
      <w:r>
        <w:rPr>
          <w:bCs/>
          <w:color w:val="000000" w:themeColor="text1"/>
        </w:rPr>
        <w:t xml:space="preserve">opisuje </w:t>
      </w:r>
      <w:r w:rsidR="00213FCF">
        <w:rPr>
          <w:bCs/>
          <w:color w:val="000000" w:themeColor="text1"/>
        </w:rPr>
        <w:t xml:space="preserve">pravni </w:t>
      </w:r>
      <w:r>
        <w:rPr>
          <w:bCs/>
          <w:color w:val="000000" w:themeColor="text1"/>
        </w:rPr>
        <w:t>status tujega poslovnega subjekta glede njegove solventnosti. Banka tujemu poslovnemu subjektu določi eno izmed spodnjih šifer:</w:t>
      </w:r>
    </w:p>
    <w:p w14:paraId="213FDF05" w14:textId="41B8636E" w:rsidR="003431F3" w:rsidRDefault="003431F3" w:rsidP="008C1F3E">
      <w:pPr>
        <w:pStyle w:val="Glava"/>
        <w:rPr>
          <w:bCs/>
          <w:color w:val="000000" w:themeColor="text1"/>
        </w:rPr>
      </w:pPr>
    </w:p>
    <w:p w14:paraId="59CB4A07" w14:textId="1B427578" w:rsidR="003431F3" w:rsidRDefault="003431F3" w:rsidP="008C1F3E">
      <w:pPr>
        <w:pStyle w:val="Glava"/>
        <w:rPr>
          <w:bCs/>
          <w:color w:val="000000" w:themeColor="text1"/>
        </w:rPr>
      </w:pPr>
      <w:r>
        <w:rPr>
          <w:bCs/>
          <w:color w:val="000000" w:themeColor="text1"/>
        </w:rPr>
        <w:t>1 Ni pravnih postopkov</w:t>
      </w:r>
    </w:p>
    <w:p w14:paraId="5FA12F2B" w14:textId="63A7CD6D" w:rsidR="003431F3" w:rsidRDefault="003431F3" w:rsidP="008C1F3E">
      <w:pPr>
        <w:pStyle w:val="Glava"/>
        <w:rPr>
          <w:bCs/>
          <w:color w:val="000000" w:themeColor="text1"/>
        </w:rPr>
      </w:pPr>
      <w:r>
        <w:rPr>
          <w:bCs/>
          <w:color w:val="000000" w:themeColor="text1"/>
        </w:rPr>
        <w:t xml:space="preserve">2 </w:t>
      </w:r>
      <w:r w:rsidRPr="003431F3">
        <w:rPr>
          <w:bCs/>
          <w:color w:val="000000" w:themeColor="text1"/>
        </w:rPr>
        <w:t>V okviru sodne uprave, preventivnega restrukturiranja ali podobnega ukrepa</w:t>
      </w:r>
    </w:p>
    <w:p w14:paraId="3780C7E8" w14:textId="079F3253" w:rsidR="003431F3" w:rsidRDefault="003431F3" w:rsidP="008C1F3E">
      <w:pPr>
        <w:pStyle w:val="Glava"/>
        <w:rPr>
          <w:bCs/>
          <w:color w:val="000000" w:themeColor="text1"/>
        </w:rPr>
      </w:pPr>
      <w:r>
        <w:rPr>
          <w:bCs/>
          <w:color w:val="000000" w:themeColor="text1"/>
        </w:rPr>
        <w:t xml:space="preserve">3 </w:t>
      </w:r>
      <w:r w:rsidRPr="003431F3">
        <w:rPr>
          <w:bCs/>
          <w:color w:val="000000" w:themeColor="text1"/>
        </w:rPr>
        <w:t>Stečaj/plačilna nesposobnost</w:t>
      </w:r>
    </w:p>
    <w:p w14:paraId="015A55A6" w14:textId="1CA2B835" w:rsidR="003431F3" w:rsidRDefault="003431F3" w:rsidP="008C1F3E">
      <w:pPr>
        <w:pStyle w:val="Glava"/>
        <w:rPr>
          <w:bCs/>
          <w:color w:val="000000" w:themeColor="text1"/>
        </w:rPr>
      </w:pPr>
      <w:r>
        <w:rPr>
          <w:bCs/>
          <w:color w:val="000000" w:themeColor="text1"/>
        </w:rPr>
        <w:t xml:space="preserve">4 </w:t>
      </w:r>
      <w:r w:rsidRPr="003431F3">
        <w:rPr>
          <w:bCs/>
          <w:color w:val="000000" w:themeColor="text1"/>
        </w:rPr>
        <w:t>Drugi pravni postopki</w:t>
      </w:r>
    </w:p>
    <w:p w14:paraId="298197EE" w14:textId="596C5551" w:rsidR="00FB1C53" w:rsidRDefault="00FB1C53" w:rsidP="008C1F3E">
      <w:pPr>
        <w:pStyle w:val="Glava"/>
        <w:rPr>
          <w:bCs/>
          <w:color w:val="000000" w:themeColor="text1"/>
        </w:rPr>
      </w:pPr>
    </w:p>
    <w:p w14:paraId="2C11F079" w14:textId="3403C2F8" w:rsidR="00FB1C53" w:rsidRDefault="00FB1C53" w:rsidP="008C1F3E">
      <w:pPr>
        <w:pStyle w:val="Glava"/>
        <w:rPr>
          <w:bCs/>
          <w:color w:val="000000" w:themeColor="text1"/>
        </w:rPr>
      </w:pPr>
      <w:r>
        <w:rPr>
          <w:bCs/>
          <w:color w:val="000000" w:themeColor="text1"/>
        </w:rPr>
        <w:t xml:space="preserve">Šifra 1 – </w:t>
      </w:r>
      <w:r w:rsidR="00CC5A5E">
        <w:rPr>
          <w:bCs/>
          <w:color w:val="000000" w:themeColor="text1"/>
        </w:rPr>
        <w:t xml:space="preserve">se dodeli tujemu poslovnemu subjektu, </w:t>
      </w:r>
      <w:r>
        <w:rPr>
          <w:bCs/>
          <w:color w:val="000000" w:themeColor="text1"/>
        </w:rPr>
        <w:t>nad katerim ni bil sprejet noben pravni ukrep v zvezi s solventnostjo ali zadolženostjo</w:t>
      </w:r>
      <w:r w:rsidR="00E078FE">
        <w:rPr>
          <w:bCs/>
          <w:color w:val="000000" w:themeColor="text1"/>
        </w:rPr>
        <w:t>.</w:t>
      </w:r>
    </w:p>
    <w:p w14:paraId="682E5F62" w14:textId="77777777" w:rsidR="00FB1C53" w:rsidRDefault="00FB1C53" w:rsidP="008C1F3E">
      <w:pPr>
        <w:pStyle w:val="Glava"/>
        <w:rPr>
          <w:bCs/>
          <w:color w:val="000000" w:themeColor="text1"/>
        </w:rPr>
      </w:pPr>
    </w:p>
    <w:p w14:paraId="51F45D20" w14:textId="4A092BAB" w:rsidR="00FB1C53" w:rsidRDefault="00FB1C53" w:rsidP="008C1F3E">
      <w:pPr>
        <w:pStyle w:val="Glava"/>
        <w:rPr>
          <w:bCs/>
          <w:color w:val="000000" w:themeColor="text1"/>
        </w:rPr>
      </w:pPr>
      <w:r>
        <w:rPr>
          <w:bCs/>
          <w:color w:val="000000" w:themeColor="text1"/>
        </w:rPr>
        <w:t xml:space="preserve">Šifra 2 – </w:t>
      </w:r>
      <w:r w:rsidR="00CC5A5E">
        <w:rPr>
          <w:bCs/>
          <w:color w:val="000000" w:themeColor="text1"/>
        </w:rPr>
        <w:t xml:space="preserve">se dodeli tujemu poslovnemu subjektu, </w:t>
      </w:r>
      <w:r>
        <w:rPr>
          <w:bCs/>
          <w:color w:val="000000" w:themeColor="text1"/>
        </w:rPr>
        <w:t xml:space="preserve">nad </w:t>
      </w:r>
      <w:r w:rsidR="00EC38B8">
        <w:rPr>
          <w:bCs/>
          <w:color w:val="000000" w:themeColor="text1"/>
        </w:rPr>
        <w:t>katerim je</w:t>
      </w:r>
      <w:r>
        <w:rPr>
          <w:bCs/>
          <w:color w:val="000000" w:themeColor="text1"/>
        </w:rPr>
        <w:t xml:space="preserve"> sprejet postop</w:t>
      </w:r>
      <w:r w:rsidR="00EC38B8">
        <w:rPr>
          <w:bCs/>
          <w:color w:val="000000" w:themeColor="text1"/>
        </w:rPr>
        <w:t>ek</w:t>
      </w:r>
      <w:r>
        <w:rPr>
          <w:bCs/>
          <w:color w:val="000000" w:themeColor="text1"/>
        </w:rPr>
        <w:t>, ki vključuje</w:t>
      </w:r>
      <w:r w:rsidR="00EC38B8">
        <w:rPr>
          <w:bCs/>
          <w:color w:val="000000" w:themeColor="text1"/>
        </w:rPr>
        <w:t xml:space="preserve"> </w:t>
      </w:r>
      <w:r>
        <w:rPr>
          <w:bCs/>
          <w:color w:val="000000" w:themeColor="text1"/>
        </w:rPr>
        <w:t>posredovanje pravosodnega organa ali drugega podobnega organa, katerega cilj je doseči sporazum o refinanciranju med upniki in izključuje postopke stečaja ali insolventnosti</w:t>
      </w:r>
      <w:r w:rsidR="00E078FE">
        <w:rPr>
          <w:bCs/>
          <w:color w:val="000000" w:themeColor="text1"/>
        </w:rPr>
        <w:t>.</w:t>
      </w:r>
    </w:p>
    <w:p w14:paraId="748DB8FD" w14:textId="705A14F3" w:rsidR="00FB1C53" w:rsidRDefault="00FB1C53" w:rsidP="008C1F3E">
      <w:pPr>
        <w:pStyle w:val="Glava"/>
        <w:rPr>
          <w:bCs/>
          <w:color w:val="000000" w:themeColor="text1"/>
        </w:rPr>
      </w:pPr>
    </w:p>
    <w:p w14:paraId="4AE2B021" w14:textId="5DDA6CF4" w:rsidR="00FB1C53" w:rsidRDefault="00FB1C53" w:rsidP="008C1F3E">
      <w:pPr>
        <w:pStyle w:val="Glava"/>
        <w:rPr>
          <w:bCs/>
          <w:color w:val="000000" w:themeColor="text1"/>
        </w:rPr>
      </w:pPr>
      <w:r>
        <w:rPr>
          <w:bCs/>
          <w:color w:val="000000" w:themeColor="text1"/>
        </w:rPr>
        <w:t xml:space="preserve">Šifra 3 – </w:t>
      </w:r>
      <w:r w:rsidR="00CC5A5E">
        <w:rPr>
          <w:bCs/>
          <w:color w:val="000000" w:themeColor="text1"/>
        </w:rPr>
        <w:t xml:space="preserve">se dodeli tujemu poslovnemu subjektu, </w:t>
      </w:r>
      <w:r>
        <w:rPr>
          <w:bCs/>
          <w:color w:val="000000" w:themeColor="text1"/>
        </w:rPr>
        <w:t>nad katerim</w:t>
      </w:r>
      <w:r w:rsidR="00EC38B8">
        <w:rPr>
          <w:bCs/>
          <w:color w:val="000000" w:themeColor="text1"/>
        </w:rPr>
        <w:t xml:space="preserve"> </w:t>
      </w:r>
      <w:r>
        <w:rPr>
          <w:bCs/>
          <w:color w:val="000000" w:themeColor="text1"/>
        </w:rPr>
        <w:t>je uveden kolektivni ali zavezujoč stečaj ali plačilna nesposobnost</w:t>
      </w:r>
      <w:r w:rsidR="00E078FE">
        <w:rPr>
          <w:bCs/>
          <w:color w:val="000000" w:themeColor="text1"/>
        </w:rPr>
        <w:t>. Postopek poteka pod sodnim nadzorom z imenovanjem upravitelja.</w:t>
      </w:r>
    </w:p>
    <w:p w14:paraId="25EC1DAE" w14:textId="62BA18B2" w:rsidR="00E078FE" w:rsidRDefault="00E078FE" w:rsidP="008C1F3E">
      <w:pPr>
        <w:pStyle w:val="Glava"/>
        <w:rPr>
          <w:bCs/>
          <w:color w:val="000000" w:themeColor="text1"/>
        </w:rPr>
      </w:pPr>
    </w:p>
    <w:p w14:paraId="18523F8E" w14:textId="2C0BBA23" w:rsidR="00E078FE" w:rsidRDefault="00E078FE" w:rsidP="008C1F3E">
      <w:pPr>
        <w:pStyle w:val="Glava"/>
        <w:rPr>
          <w:bCs/>
          <w:color w:val="000000" w:themeColor="text1"/>
        </w:rPr>
      </w:pPr>
      <w:r>
        <w:rPr>
          <w:bCs/>
          <w:color w:val="000000" w:themeColor="text1"/>
        </w:rPr>
        <w:t xml:space="preserve">Šifra 4 – </w:t>
      </w:r>
      <w:r w:rsidR="00CC5A5E">
        <w:rPr>
          <w:bCs/>
          <w:color w:val="000000" w:themeColor="text1"/>
        </w:rPr>
        <w:t xml:space="preserve">se dodeli tujemu poslovnemu subjektu, </w:t>
      </w:r>
      <w:r>
        <w:rPr>
          <w:bCs/>
          <w:color w:val="000000" w:themeColor="text1"/>
        </w:rPr>
        <w:t>nad katerim je</w:t>
      </w:r>
      <w:r w:rsidR="00EC38B8">
        <w:rPr>
          <w:bCs/>
          <w:color w:val="000000" w:themeColor="text1"/>
        </w:rPr>
        <w:t xml:space="preserve"> </w:t>
      </w:r>
      <w:r>
        <w:rPr>
          <w:bCs/>
          <w:color w:val="000000" w:themeColor="text1"/>
        </w:rPr>
        <w:t>uveden ukrep, ki še ni vključen v drugih šifrah.</w:t>
      </w:r>
    </w:p>
    <w:p w14:paraId="6B0F65BD" w14:textId="60094FE9" w:rsidR="00AE6694" w:rsidRDefault="00AE6694" w:rsidP="008C1F3E">
      <w:pPr>
        <w:pStyle w:val="Glava"/>
        <w:rPr>
          <w:bCs/>
          <w:color w:val="000000" w:themeColor="text1"/>
        </w:rPr>
      </w:pPr>
    </w:p>
    <w:p w14:paraId="604B8199" w14:textId="23BD4527" w:rsidR="00AE6694" w:rsidRPr="00AE6694" w:rsidRDefault="00AE6694" w:rsidP="00AE6694">
      <w:pPr>
        <w:pStyle w:val="Naslov4"/>
      </w:pPr>
      <w:bookmarkStart w:id="24" w:name="_Toc527399604"/>
      <w:r w:rsidRPr="00AE6694">
        <w:t>Datum pravnih postopkov</w:t>
      </w:r>
      <w:bookmarkEnd w:id="24"/>
    </w:p>
    <w:p w14:paraId="2F12AE2E" w14:textId="28F7F5BB" w:rsidR="00AE6694" w:rsidRDefault="00AE6694" w:rsidP="008C1F3E">
      <w:pPr>
        <w:pStyle w:val="Glava"/>
        <w:rPr>
          <w:bCs/>
          <w:color w:val="000000" w:themeColor="text1"/>
        </w:rPr>
      </w:pPr>
      <w:r>
        <w:rPr>
          <w:bCs/>
          <w:color w:val="000000" w:themeColor="text1"/>
        </w:rPr>
        <w:t>Datum, ki se nanaša na spremembo statusa poročane</w:t>
      </w:r>
      <w:r w:rsidR="009348BE">
        <w:rPr>
          <w:bCs/>
          <w:color w:val="000000" w:themeColor="text1"/>
        </w:rPr>
        <w:t>ga v statusu pravnih postopkov, ki je uveden nad tujim poslovnim subjektom. Datum se izpolni vedno, ko je izpolnjen tudi status pravnih postopkov.</w:t>
      </w:r>
    </w:p>
    <w:p w14:paraId="3E5B2698" w14:textId="7893A1DD" w:rsidR="009348BE" w:rsidRDefault="009348BE" w:rsidP="008C1F3E">
      <w:pPr>
        <w:pStyle w:val="Glava"/>
        <w:rPr>
          <w:bCs/>
          <w:color w:val="000000" w:themeColor="text1"/>
        </w:rPr>
      </w:pPr>
    </w:p>
    <w:p w14:paraId="52B5872E" w14:textId="632E587B" w:rsidR="009348BE" w:rsidRPr="009348BE" w:rsidRDefault="009348BE" w:rsidP="009348BE">
      <w:pPr>
        <w:pStyle w:val="Naslov4"/>
      </w:pPr>
      <w:bookmarkStart w:id="25" w:name="_Toc527399605"/>
      <w:r w:rsidRPr="009348BE">
        <w:lastRenderedPageBreak/>
        <w:t>Velikost subjekta</w:t>
      </w:r>
      <w:bookmarkEnd w:id="25"/>
    </w:p>
    <w:p w14:paraId="04055608" w14:textId="23D08593" w:rsidR="009348BE" w:rsidRDefault="009348BE" w:rsidP="008C1F3E">
      <w:pPr>
        <w:pStyle w:val="Glava"/>
        <w:rPr>
          <w:bCs/>
          <w:color w:val="000000" w:themeColor="text1"/>
        </w:rPr>
      </w:pPr>
      <w:r w:rsidRPr="009348BE">
        <w:rPr>
          <w:bCs/>
          <w:color w:val="000000" w:themeColor="text1"/>
        </w:rPr>
        <w:tab/>
        <w:t>Razvrstitev podjetij po velikosti v skladu s Prilogo k Priporočilu Komisije 2003/361/ES. Velikost se oceni ob upoštevanju števila zaposlenih, letnega prometa in/ali bilance stanja poslovnega subjekta</w:t>
      </w:r>
      <w:r w:rsidR="00CC5A5E">
        <w:rPr>
          <w:bCs/>
          <w:color w:val="000000" w:themeColor="text1"/>
        </w:rPr>
        <w:t>,</w:t>
      </w:r>
      <w:r w:rsidRPr="009348BE">
        <w:rPr>
          <w:bCs/>
          <w:color w:val="000000" w:themeColor="text1"/>
        </w:rPr>
        <w:t xml:space="preserve"> vključno s tujimi podružnicami, če obstajajo.</w:t>
      </w:r>
      <w:r w:rsidR="008569FD">
        <w:rPr>
          <w:bCs/>
          <w:color w:val="000000" w:themeColor="text1"/>
        </w:rPr>
        <w:t xml:space="preserve"> Podatek se poroča za podjetja, ki opravljajo gospodarsko dejavnost, ne glede na </w:t>
      </w:r>
      <w:r w:rsidR="00E93D01">
        <w:rPr>
          <w:bCs/>
          <w:color w:val="000000" w:themeColor="text1"/>
        </w:rPr>
        <w:t xml:space="preserve">njihovo </w:t>
      </w:r>
      <w:r w:rsidR="008569FD">
        <w:rPr>
          <w:bCs/>
          <w:color w:val="000000" w:themeColor="text1"/>
        </w:rPr>
        <w:t>pravno obliko. Atribut</w:t>
      </w:r>
      <w:r w:rsidR="00CC5A5E">
        <w:rPr>
          <w:bCs/>
          <w:color w:val="000000" w:themeColor="text1"/>
        </w:rPr>
        <w:t>a se ne poroča za tuje subjekte</w:t>
      </w:r>
      <w:r w:rsidR="008569FD">
        <w:rPr>
          <w:bCs/>
          <w:color w:val="000000" w:themeColor="text1"/>
        </w:rPr>
        <w:t>, ki se ne ukvarjajo z nobeno gospodarsko dejavnostjo, npr. država. Atribut se</w:t>
      </w:r>
      <w:r w:rsidR="00E93D01">
        <w:rPr>
          <w:bCs/>
          <w:color w:val="000000" w:themeColor="text1"/>
        </w:rPr>
        <w:t xml:space="preserve"> prav tako</w:t>
      </w:r>
      <w:r w:rsidR="008569FD">
        <w:rPr>
          <w:bCs/>
          <w:color w:val="000000" w:themeColor="text1"/>
        </w:rPr>
        <w:t xml:space="preserve"> ne poroča</w:t>
      </w:r>
      <w:r w:rsidR="00E93D01">
        <w:rPr>
          <w:bCs/>
          <w:color w:val="000000" w:themeColor="text1"/>
        </w:rPr>
        <w:t xml:space="preserve"> za tuje podružnice.</w:t>
      </w:r>
    </w:p>
    <w:p w14:paraId="3F8D8491" w14:textId="7838F02B" w:rsidR="009348BE" w:rsidRDefault="009348BE" w:rsidP="008C1F3E">
      <w:pPr>
        <w:pStyle w:val="Glava"/>
        <w:rPr>
          <w:bCs/>
          <w:color w:val="000000" w:themeColor="text1"/>
        </w:rPr>
      </w:pPr>
    </w:p>
    <w:p w14:paraId="3B62AC04" w14:textId="758C0BB0" w:rsidR="009348BE" w:rsidRDefault="009348BE" w:rsidP="008C1F3E">
      <w:pPr>
        <w:pStyle w:val="Glava"/>
        <w:rPr>
          <w:bCs/>
          <w:color w:val="000000" w:themeColor="text1"/>
        </w:rPr>
      </w:pPr>
      <w:r>
        <w:rPr>
          <w:bCs/>
          <w:color w:val="000000" w:themeColor="text1"/>
        </w:rPr>
        <w:t>1 Veliko podjetje</w:t>
      </w:r>
    </w:p>
    <w:p w14:paraId="18A966A3" w14:textId="52EC9628" w:rsidR="009348BE" w:rsidRDefault="009348BE" w:rsidP="008C1F3E">
      <w:pPr>
        <w:pStyle w:val="Glava"/>
        <w:rPr>
          <w:bCs/>
          <w:color w:val="000000" w:themeColor="text1"/>
        </w:rPr>
      </w:pPr>
      <w:r>
        <w:rPr>
          <w:bCs/>
          <w:color w:val="000000" w:themeColor="text1"/>
        </w:rPr>
        <w:t>2 Srednje podjetje</w:t>
      </w:r>
    </w:p>
    <w:p w14:paraId="5949534C" w14:textId="1C7B2311" w:rsidR="009348BE" w:rsidRDefault="009348BE" w:rsidP="008C1F3E">
      <w:pPr>
        <w:pStyle w:val="Glava"/>
        <w:rPr>
          <w:bCs/>
          <w:color w:val="000000" w:themeColor="text1"/>
        </w:rPr>
      </w:pPr>
      <w:r>
        <w:rPr>
          <w:bCs/>
          <w:color w:val="000000" w:themeColor="text1"/>
        </w:rPr>
        <w:t>3 Majhno podjetje</w:t>
      </w:r>
    </w:p>
    <w:p w14:paraId="3AFCFD3F" w14:textId="64161218" w:rsidR="009348BE" w:rsidRDefault="009348BE" w:rsidP="008C1F3E">
      <w:pPr>
        <w:pStyle w:val="Glava"/>
        <w:rPr>
          <w:bCs/>
          <w:color w:val="000000" w:themeColor="text1"/>
        </w:rPr>
      </w:pPr>
      <w:r>
        <w:rPr>
          <w:bCs/>
          <w:color w:val="000000" w:themeColor="text1"/>
        </w:rPr>
        <w:t>4 Mikro podjetje</w:t>
      </w:r>
    </w:p>
    <w:p w14:paraId="3DC10A7F" w14:textId="32B8FEC2" w:rsidR="009348BE" w:rsidRDefault="009348BE" w:rsidP="008C1F3E">
      <w:pPr>
        <w:pStyle w:val="Glava"/>
        <w:rPr>
          <w:bCs/>
          <w:color w:val="000000" w:themeColor="text1"/>
        </w:rPr>
      </w:pPr>
    </w:p>
    <w:p w14:paraId="7E121ED5" w14:textId="2F469FCE" w:rsidR="009348BE" w:rsidRDefault="009348BE" w:rsidP="008C1F3E">
      <w:pPr>
        <w:pStyle w:val="Glava"/>
        <w:rPr>
          <w:bCs/>
          <w:color w:val="000000" w:themeColor="text1"/>
        </w:rPr>
      </w:pPr>
      <w:r>
        <w:rPr>
          <w:bCs/>
          <w:color w:val="000000" w:themeColor="text1"/>
        </w:rPr>
        <w:t xml:space="preserve">Šifra 1 </w:t>
      </w:r>
      <w:r w:rsidR="00423034">
        <w:rPr>
          <w:bCs/>
          <w:color w:val="000000" w:themeColor="text1"/>
        </w:rPr>
        <w:t>–</w:t>
      </w:r>
      <w:r>
        <w:rPr>
          <w:bCs/>
          <w:color w:val="000000" w:themeColor="text1"/>
        </w:rPr>
        <w:t xml:space="preserve"> </w:t>
      </w:r>
      <w:r w:rsidR="00423034">
        <w:rPr>
          <w:bCs/>
          <w:color w:val="000000" w:themeColor="text1"/>
        </w:rPr>
        <w:t>veliko podjetje je podjetje, ki se ne razvršča v kategorijo srednji</w:t>
      </w:r>
      <w:r w:rsidR="00E93D01">
        <w:rPr>
          <w:bCs/>
          <w:color w:val="000000" w:themeColor="text1"/>
        </w:rPr>
        <w:t>h</w:t>
      </w:r>
      <w:r w:rsidR="00423034">
        <w:rPr>
          <w:bCs/>
          <w:color w:val="000000" w:themeColor="text1"/>
        </w:rPr>
        <w:t>, majhnih ali mikro podjetij v skladu s Prilogo k Priporočilu Komisije 2003/361/ES</w:t>
      </w:r>
      <w:r w:rsidR="009106AC">
        <w:rPr>
          <w:bCs/>
          <w:color w:val="000000" w:themeColor="text1"/>
        </w:rPr>
        <w:t>.</w:t>
      </w:r>
    </w:p>
    <w:p w14:paraId="4CCE4694" w14:textId="15FC86E0" w:rsidR="009106AC" w:rsidRDefault="009106AC" w:rsidP="008C1F3E">
      <w:pPr>
        <w:pStyle w:val="Glava"/>
        <w:rPr>
          <w:bCs/>
          <w:color w:val="000000" w:themeColor="text1"/>
        </w:rPr>
      </w:pPr>
    </w:p>
    <w:p w14:paraId="13CEED29" w14:textId="0432011F" w:rsidR="009106AC" w:rsidRDefault="009106AC" w:rsidP="008C1F3E">
      <w:pPr>
        <w:pStyle w:val="Glava"/>
        <w:rPr>
          <w:bCs/>
          <w:color w:val="000000" w:themeColor="text1"/>
        </w:rPr>
      </w:pPr>
      <w:r>
        <w:rPr>
          <w:bCs/>
          <w:color w:val="000000" w:themeColor="text1"/>
        </w:rPr>
        <w:t>Šifra 2 – srednje podjetje je podjetje, ki zaposluje manj kot 250 ljudi, katerega letni promet ne presega 50 mio EUR ali/in vrednost sredstev ne presega 43 mio EUR.</w:t>
      </w:r>
    </w:p>
    <w:p w14:paraId="0D61C57A" w14:textId="3242177F" w:rsidR="009106AC" w:rsidRDefault="009106AC" w:rsidP="008C1F3E">
      <w:pPr>
        <w:pStyle w:val="Glava"/>
        <w:rPr>
          <w:bCs/>
          <w:color w:val="000000" w:themeColor="text1"/>
        </w:rPr>
      </w:pPr>
    </w:p>
    <w:p w14:paraId="2C8C2886" w14:textId="6405B2F2" w:rsidR="009106AC" w:rsidRDefault="009106AC" w:rsidP="008C1F3E">
      <w:pPr>
        <w:pStyle w:val="Glava"/>
        <w:rPr>
          <w:bCs/>
          <w:color w:val="000000" w:themeColor="text1"/>
        </w:rPr>
      </w:pPr>
      <w:r>
        <w:rPr>
          <w:bCs/>
          <w:color w:val="000000" w:themeColor="text1"/>
        </w:rPr>
        <w:t>Šifra 3 – majhno podjetje je podjetje, ki zaposluje manj kot 50 ljudi, katerega letni promet ali/in vrednost sredstev ne presega 10 mio EUR.</w:t>
      </w:r>
    </w:p>
    <w:p w14:paraId="588D0320" w14:textId="715FFA3C" w:rsidR="009106AC" w:rsidRDefault="009106AC" w:rsidP="008C1F3E">
      <w:pPr>
        <w:pStyle w:val="Glava"/>
        <w:rPr>
          <w:bCs/>
          <w:color w:val="000000" w:themeColor="text1"/>
        </w:rPr>
      </w:pPr>
    </w:p>
    <w:p w14:paraId="0A0FC237" w14:textId="5D0F225F" w:rsidR="009106AC" w:rsidRDefault="009106AC" w:rsidP="008C1F3E">
      <w:pPr>
        <w:pStyle w:val="Glava"/>
        <w:rPr>
          <w:bCs/>
          <w:color w:val="000000" w:themeColor="text1"/>
        </w:rPr>
      </w:pPr>
      <w:r>
        <w:rPr>
          <w:bCs/>
          <w:color w:val="000000" w:themeColor="text1"/>
        </w:rPr>
        <w:t>Šifra 4 – mikro podjetje je podjetje, ki zaposluje manj kot 10 ljudi, katerega letni promet ali/in vrednost sredstev ne presega 2 mio EUR.</w:t>
      </w:r>
    </w:p>
    <w:p w14:paraId="28A67AB1" w14:textId="0D3E4E34" w:rsidR="009106AC" w:rsidRDefault="009106AC" w:rsidP="008C1F3E">
      <w:pPr>
        <w:pStyle w:val="Glava"/>
        <w:rPr>
          <w:bCs/>
          <w:color w:val="000000" w:themeColor="text1"/>
        </w:rPr>
      </w:pPr>
    </w:p>
    <w:p w14:paraId="2A4AD8CA" w14:textId="0D2A26F1" w:rsidR="009106AC" w:rsidRDefault="009106AC" w:rsidP="008C1F3E">
      <w:pPr>
        <w:pStyle w:val="Glava"/>
        <w:rPr>
          <w:bCs/>
          <w:color w:val="000000" w:themeColor="text1"/>
        </w:rPr>
      </w:pPr>
      <w:r>
        <w:rPr>
          <w:bCs/>
          <w:color w:val="000000" w:themeColor="text1"/>
        </w:rPr>
        <w:t>Banka velikost podjetja presoja na podlagi zadnjih odobrenih letnih</w:t>
      </w:r>
      <w:r w:rsidR="00551F82">
        <w:rPr>
          <w:bCs/>
          <w:color w:val="000000" w:themeColor="text1"/>
        </w:rPr>
        <w:t xml:space="preserve"> računovodskih</w:t>
      </w:r>
      <w:r>
        <w:rPr>
          <w:bCs/>
          <w:color w:val="000000" w:themeColor="text1"/>
        </w:rPr>
        <w:t xml:space="preserve"> podatkov podjetja in ga posod</w:t>
      </w:r>
      <w:r w:rsidR="00551F82">
        <w:rPr>
          <w:bCs/>
          <w:color w:val="000000" w:themeColor="text1"/>
        </w:rPr>
        <w:t xml:space="preserve">ablja na letni osnovi. V primeru, da gre za novoustanovljeno podjetje, katerega zadnji </w:t>
      </w:r>
      <w:r w:rsidR="00CC5A5E">
        <w:rPr>
          <w:bCs/>
          <w:color w:val="000000" w:themeColor="text1"/>
        </w:rPr>
        <w:t xml:space="preserve">letni </w:t>
      </w:r>
      <w:r w:rsidR="00551F82">
        <w:rPr>
          <w:bCs/>
          <w:color w:val="000000" w:themeColor="text1"/>
        </w:rPr>
        <w:t>računovodski podatki še niso na voljo, banka podatek izpelje na podlagi ocene</w:t>
      </w:r>
      <w:r w:rsidR="00CC5A5E">
        <w:rPr>
          <w:bCs/>
          <w:color w:val="000000" w:themeColor="text1"/>
        </w:rPr>
        <w:t>,</w:t>
      </w:r>
      <w:r w:rsidR="00551F82">
        <w:rPr>
          <w:bCs/>
          <w:color w:val="000000" w:themeColor="text1"/>
        </w:rPr>
        <w:t xml:space="preserve"> opravljene tekom poslovnega leta. Podatki o številu zaposlenih, letnem prometu in sredstvih</w:t>
      </w:r>
      <w:r w:rsidR="00CC5A5E">
        <w:rPr>
          <w:bCs/>
          <w:color w:val="000000" w:themeColor="text1"/>
        </w:rPr>
        <w:t>,</w:t>
      </w:r>
      <w:r w:rsidR="00551F82">
        <w:rPr>
          <w:bCs/>
          <w:color w:val="000000" w:themeColor="text1"/>
        </w:rPr>
        <w:t xml:space="preserve"> se nanaša</w:t>
      </w:r>
      <w:r w:rsidR="00CC5A5E">
        <w:rPr>
          <w:bCs/>
          <w:color w:val="000000" w:themeColor="text1"/>
        </w:rPr>
        <w:t>jo</w:t>
      </w:r>
      <w:r w:rsidR="00551F82">
        <w:rPr>
          <w:bCs/>
          <w:color w:val="000000" w:themeColor="text1"/>
        </w:rPr>
        <w:t xml:space="preserve"> na isto leto. V kolikor temu ni tako, se velikost podjetja izpelje na podlagi </w:t>
      </w:r>
      <w:r w:rsidR="00CC5A5E">
        <w:rPr>
          <w:bCs/>
          <w:color w:val="000000" w:themeColor="text1"/>
        </w:rPr>
        <w:t xml:space="preserve">podatkov </w:t>
      </w:r>
      <w:r w:rsidR="00551F82">
        <w:rPr>
          <w:bCs/>
          <w:color w:val="000000" w:themeColor="text1"/>
        </w:rPr>
        <w:t xml:space="preserve">zadnjega leta, </w:t>
      </w:r>
      <w:r w:rsidR="00CC5A5E">
        <w:rPr>
          <w:bCs/>
          <w:color w:val="000000" w:themeColor="text1"/>
        </w:rPr>
        <w:t xml:space="preserve">za </w:t>
      </w:r>
      <w:r w:rsidR="00551F82">
        <w:rPr>
          <w:bCs/>
          <w:color w:val="000000" w:themeColor="text1"/>
        </w:rPr>
        <w:t>katerega so na voljo vsi trije podatki.</w:t>
      </w:r>
    </w:p>
    <w:p w14:paraId="6D824010" w14:textId="136E0192" w:rsidR="0088529D" w:rsidRDefault="0088529D" w:rsidP="008C1F3E">
      <w:pPr>
        <w:pStyle w:val="Glava"/>
        <w:rPr>
          <w:bCs/>
          <w:color w:val="000000" w:themeColor="text1"/>
        </w:rPr>
      </w:pPr>
    </w:p>
    <w:p w14:paraId="7E3F0C7C" w14:textId="2BBF896F" w:rsidR="0088529D" w:rsidRPr="0088529D" w:rsidRDefault="0088529D" w:rsidP="0088529D">
      <w:pPr>
        <w:pStyle w:val="Naslov4"/>
      </w:pPr>
      <w:bookmarkStart w:id="26" w:name="_Toc527399606"/>
      <w:r w:rsidRPr="0088529D">
        <w:t>Datum velikosti subjekta</w:t>
      </w:r>
      <w:bookmarkEnd w:id="26"/>
    </w:p>
    <w:p w14:paraId="6E0830AD" w14:textId="4C43A815" w:rsidR="0088529D" w:rsidRDefault="0088529D" w:rsidP="008C1F3E">
      <w:pPr>
        <w:pStyle w:val="Glava"/>
        <w:rPr>
          <w:bCs/>
          <w:color w:val="000000" w:themeColor="text1"/>
        </w:rPr>
      </w:pPr>
      <w:r>
        <w:rPr>
          <w:bCs/>
          <w:color w:val="000000" w:themeColor="text1"/>
        </w:rPr>
        <w:t xml:space="preserve">Datum velikosti subjekta se nanaša na podatek </w:t>
      </w:r>
      <w:r w:rsidR="008B7697">
        <w:rPr>
          <w:bCs/>
          <w:color w:val="000000" w:themeColor="text1"/>
        </w:rPr>
        <w:t xml:space="preserve">iz atributa </w:t>
      </w:r>
      <w:r>
        <w:rPr>
          <w:bCs/>
          <w:color w:val="000000" w:themeColor="text1"/>
        </w:rPr>
        <w:t>velikost podjetja</w:t>
      </w:r>
      <w:r w:rsidR="008B7697">
        <w:rPr>
          <w:bCs/>
          <w:color w:val="000000" w:themeColor="text1"/>
        </w:rPr>
        <w:t>. N</w:t>
      </w:r>
      <w:r>
        <w:rPr>
          <w:bCs/>
          <w:color w:val="000000" w:themeColor="text1"/>
        </w:rPr>
        <w:t xml:space="preserve">anaša </w:t>
      </w:r>
      <w:r w:rsidR="008B7697">
        <w:rPr>
          <w:bCs/>
          <w:color w:val="000000" w:themeColor="text1"/>
        </w:rPr>
        <w:t xml:space="preserve">se </w:t>
      </w:r>
      <w:r>
        <w:rPr>
          <w:bCs/>
          <w:color w:val="000000" w:themeColor="text1"/>
        </w:rPr>
        <w:t>na zadnje odobrene podatke, ki so uporabljeni za razvrstitev podjetja.</w:t>
      </w:r>
      <w:r w:rsidR="001F7DA3">
        <w:rPr>
          <w:bCs/>
          <w:color w:val="000000" w:themeColor="text1"/>
        </w:rPr>
        <w:t xml:space="preserve"> Datum se izpolni vedno, ko se izpolni velikost subjekta</w:t>
      </w:r>
      <w:r w:rsidR="008B7697">
        <w:rPr>
          <w:bCs/>
          <w:color w:val="000000" w:themeColor="text1"/>
        </w:rPr>
        <w:t>,</w:t>
      </w:r>
      <w:r w:rsidR="001F7DA3">
        <w:rPr>
          <w:bCs/>
          <w:color w:val="000000" w:themeColor="text1"/>
        </w:rPr>
        <w:t xml:space="preserve"> in se posodobi, ko se posodobi tudi podatek v atributu velikost subjekta.</w:t>
      </w:r>
    </w:p>
    <w:p w14:paraId="679B3042" w14:textId="7FE5881D" w:rsidR="001F7DA3" w:rsidRDefault="001F7DA3" w:rsidP="008C1F3E">
      <w:pPr>
        <w:pStyle w:val="Glava"/>
        <w:rPr>
          <w:bCs/>
          <w:color w:val="000000" w:themeColor="text1"/>
        </w:rPr>
      </w:pPr>
    </w:p>
    <w:p w14:paraId="23A3B533" w14:textId="1752D8E7" w:rsidR="001F7DA3" w:rsidRPr="001F7DA3" w:rsidRDefault="001F7DA3" w:rsidP="001F7DA3">
      <w:pPr>
        <w:pStyle w:val="Naslov4"/>
      </w:pPr>
      <w:bookmarkStart w:id="27" w:name="_Toc527399607"/>
      <w:r w:rsidRPr="001F7DA3">
        <w:t>Število zaposlenih</w:t>
      </w:r>
      <w:bookmarkEnd w:id="27"/>
    </w:p>
    <w:p w14:paraId="6057E33E" w14:textId="402AA59C" w:rsidR="001F7DA3" w:rsidRDefault="001F7DA3" w:rsidP="001F7DA3">
      <w:pPr>
        <w:pStyle w:val="Glava"/>
        <w:rPr>
          <w:bCs/>
          <w:color w:val="000000" w:themeColor="text1"/>
        </w:rPr>
      </w:pPr>
      <w:r>
        <w:rPr>
          <w:bCs/>
          <w:color w:val="000000" w:themeColor="text1"/>
        </w:rPr>
        <w:t xml:space="preserve">Število zaposlenih, ki delajo za tuji poslovni subjekt v skladu s členom 5 Priloge k Priporočilu 2003/361/ES. Podatek se nanaša na zadnje </w:t>
      </w:r>
      <w:r w:rsidR="008B7697">
        <w:rPr>
          <w:bCs/>
          <w:color w:val="000000" w:themeColor="text1"/>
        </w:rPr>
        <w:t xml:space="preserve">nekonsolidirane </w:t>
      </w:r>
      <w:r>
        <w:rPr>
          <w:bCs/>
          <w:color w:val="000000" w:themeColor="text1"/>
        </w:rPr>
        <w:t>račun</w:t>
      </w:r>
      <w:r w:rsidR="00710462">
        <w:rPr>
          <w:bCs/>
          <w:color w:val="000000" w:themeColor="text1"/>
        </w:rPr>
        <w:t>ovodske izkaze na letni osnovi.</w:t>
      </w:r>
      <w:r>
        <w:rPr>
          <w:bCs/>
          <w:color w:val="000000" w:themeColor="text1"/>
        </w:rPr>
        <w:t xml:space="preserve"> V primeru, da gre za novoustanovljeno podjetje, katerega zadnji </w:t>
      </w:r>
      <w:r w:rsidR="008B7697">
        <w:rPr>
          <w:bCs/>
          <w:color w:val="000000" w:themeColor="text1"/>
        </w:rPr>
        <w:t xml:space="preserve">letni </w:t>
      </w:r>
      <w:r>
        <w:rPr>
          <w:bCs/>
          <w:color w:val="000000" w:themeColor="text1"/>
        </w:rPr>
        <w:t>računovodski podatki še niso na voljo, banka podatek izpelje na podlagi ocene</w:t>
      </w:r>
      <w:r w:rsidR="008B7697">
        <w:rPr>
          <w:bCs/>
          <w:color w:val="000000" w:themeColor="text1"/>
        </w:rPr>
        <w:t>,</w:t>
      </w:r>
      <w:r>
        <w:rPr>
          <w:bCs/>
          <w:color w:val="000000" w:themeColor="text1"/>
        </w:rPr>
        <w:t xml:space="preserve"> opravljene tekom poslovnega leta.</w:t>
      </w:r>
      <w:r w:rsidR="009252AC">
        <w:rPr>
          <w:bCs/>
          <w:color w:val="000000" w:themeColor="text1"/>
        </w:rPr>
        <w:t xml:space="preserve"> Podatek se ne poroča za tuje podružnice.</w:t>
      </w:r>
    </w:p>
    <w:p w14:paraId="1E3879AB" w14:textId="36EFC657" w:rsidR="001F7DA3" w:rsidRDefault="001F7DA3" w:rsidP="001F7DA3">
      <w:pPr>
        <w:pStyle w:val="Glava"/>
        <w:rPr>
          <w:bCs/>
          <w:color w:val="000000" w:themeColor="text1"/>
        </w:rPr>
      </w:pPr>
    </w:p>
    <w:p w14:paraId="2798D03F" w14:textId="63988CC7" w:rsidR="001F7DA3" w:rsidRPr="001F7DA3" w:rsidRDefault="001F7DA3" w:rsidP="001F7DA3">
      <w:pPr>
        <w:pStyle w:val="Naslov4"/>
      </w:pPr>
      <w:bookmarkStart w:id="28" w:name="_Toc527399608"/>
      <w:r w:rsidRPr="001F7DA3">
        <w:t>Bilančna vsota</w:t>
      </w:r>
      <w:bookmarkEnd w:id="28"/>
    </w:p>
    <w:p w14:paraId="6E5D8B80" w14:textId="6747E36A" w:rsidR="001F7DA3" w:rsidRDefault="00710462" w:rsidP="001F7DA3">
      <w:pPr>
        <w:pStyle w:val="Glava"/>
        <w:rPr>
          <w:bCs/>
          <w:color w:val="000000" w:themeColor="text1"/>
        </w:rPr>
      </w:pPr>
      <w:r>
        <w:rPr>
          <w:bCs/>
          <w:color w:val="000000" w:themeColor="text1"/>
        </w:rPr>
        <w:t>Knjigovodska vrednost celotnih sredstev tujega poslovnega subjekta v skladu z Uredbo (EU) št. 549/2013. Podatek se nanaša na zadnje</w:t>
      </w:r>
      <w:r w:rsidR="008B7697">
        <w:rPr>
          <w:bCs/>
          <w:color w:val="000000" w:themeColor="text1"/>
        </w:rPr>
        <w:t xml:space="preserve"> nekonsolidirane</w:t>
      </w:r>
      <w:r>
        <w:rPr>
          <w:bCs/>
          <w:color w:val="000000" w:themeColor="text1"/>
        </w:rPr>
        <w:t xml:space="preserve"> raču</w:t>
      </w:r>
      <w:r w:rsidR="009252AC">
        <w:rPr>
          <w:bCs/>
          <w:color w:val="000000" w:themeColor="text1"/>
        </w:rPr>
        <w:t xml:space="preserve">novodske izkaze na letni osnovi in </w:t>
      </w:r>
      <w:r>
        <w:rPr>
          <w:bCs/>
          <w:color w:val="000000" w:themeColor="text1"/>
        </w:rPr>
        <w:t>se poroča v EUR. Knjigovodska vrednost celotnih sredstev v tuji valuti se preračuna v EUR po referenčnem tečaju ECB na upoštevani referenčni datum podatka.</w:t>
      </w:r>
      <w:r w:rsidR="009252AC">
        <w:rPr>
          <w:bCs/>
          <w:color w:val="000000" w:themeColor="text1"/>
        </w:rPr>
        <w:t xml:space="preserve"> V primeru, da gre za novoustanovljeno podjetje, katerega zadnji </w:t>
      </w:r>
      <w:r w:rsidR="008B7697">
        <w:rPr>
          <w:bCs/>
          <w:color w:val="000000" w:themeColor="text1"/>
        </w:rPr>
        <w:t xml:space="preserve">letni </w:t>
      </w:r>
      <w:r w:rsidR="009252AC">
        <w:rPr>
          <w:bCs/>
          <w:color w:val="000000" w:themeColor="text1"/>
        </w:rPr>
        <w:t>računovodski podatki še niso na voljo, banka podatek izpelje na podlagi ocene opravljene tekom poslovnega leta. Podatek se ne poroča za tuje podružnice.</w:t>
      </w:r>
    </w:p>
    <w:p w14:paraId="5F4195F2" w14:textId="2A34225F" w:rsidR="00710462" w:rsidRDefault="00710462" w:rsidP="001F7DA3">
      <w:pPr>
        <w:pStyle w:val="Glava"/>
        <w:rPr>
          <w:bCs/>
          <w:color w:val="000000" w:themeColor="text1"/>
        </w:rPr>
      </w:pPr>
    </w:p>
    <w:p w14:paraId="76B54838" w14:textId="0DE963A6" w:rsidR="00710462" w:rsidRPr="00710462" w:rsidRDefault="00710462" w:rsidP="00710462">
      <w:pPr>
        <w:pStyle w:val="Naslov4"/>
      </w:pPr>
      <w:bookmarkStart w:id="29" w:name="_Toc527399609"/>
      <w:r w:rsidRPr="00710462">
        <w:lastRenderedPageBreak/>
        <w:t>Letni promet</w:t>
      </w:r>
      <w:bookmarkEnd w:id="29"/>
    </w:p>
    <w:p w14:paraId="6C7E949B" w14:textId="0548EBDF" w:rsidR="009252AC" w:rsidRDefault="009252AC" w:rsidP="009252AC">
      <w:pPr>
        <w:pStyle w:val="Glava"/>
        <w:rPr>
          <w:bCs/>
          <w:color w:val="000000" w:themeColor="text1"/>
        </w:rPr>
      </w:pPr>
      <w:r>
        <w:rPr>
          <w:bCs/>
          <w:color w:val="000000" w:themeColor="text1"/>
        </w:rPr>
        <w:t xml:space="preserve">Letni obseg prodaje brez vseh popustov in davkov tujega poslovnega subjekta v skladu s Priporočilom 2003/361/ES in je enako konceptu skupna letna prodaja v členu 153(4) Uredbe (EU) št. 575/2013. Podatek se nanaša na zadnje </w:t>
      </w:r>
      <w:r w:rsidR="008B7697">
        <w:rPr>
          <w:bCs/>
          <w:color w:val="000000" w:themeColor="text1"/>
        </w:rPr>
        <w:t xml:space="preserve">nekonsolidirane </w:t>
      </w:r>
      <w:r>
        <w:rPr>
          <w:bCs/>
          <w:color w:val="000000" w:themeColor="text1"/>
        </w:rPr>
        <w:t xml:space="preserve">računovodske izkaze na letni osnovi in se poroča v EUR. Letni promet v tuji valuti se preračuna v EUR po referenčnem tečaju ECB na upoštevani referenčni datum podatka. V primeru, da gre za novoustanovljeno podjetje, katerega zadnji </w:t>
      </w:r>
      <w:r w:rsidR="008B7697">
        <w:rPr>
          <w:bCs/>
          <w:color w:val="000000" w:themeColor="text1"/>
        </w:rPr>
        <w:t xml:space="preserve">letni </w:t>
      </w:r>
      <w:r>
        <w:rPr>
          <w:bCs/>
          <w:color w:val="000000" w:themeColor="text1"/>
        </w:rPr>
        <w:t>računovodski podatki še niso na voljo, banka podatek izpelje na podlagi ocene opravljene tekom poslovnega leta. Podatek se ne poroča za tuje podružnice.</w:t>
      </w:r>
    </w:p>
    <w:p w14:paraId="7F54B3A9" w14:textId="095196CD" w:rsidR="009252AC" w:rsidRDefault="009252AC" w:rsidP="009252AC">
      <w:pPr>
        <w:pStyle w:val="Glava"/>
        <w:rPr>
          <w:bCs/>
          <w:color w:val="000000" w:themeColor="text1"/>
        </w:rPr>
      </w:pPr>
    </w:p>
    <w:p w14:paraId="1A12DC8A" w14:textId="4CD34351" w:rsidR="009252AC" w:rsidRPr="009252AC" w:rsidRDefault="009252AC" w:rsidP="009252AC">
      <w:pPr>
        <w:pStyle w:val="Naslov4"/>
      </w:pPr>
      <w:bookmarkStart w:id="30" w:name="_Toc527399610"/>
      <w:r w:rsidRPr="009252AC">
        <w:t>Datum podatkov</w:t>
      </w:r>
      <w:bookmarkEnd w:id="30"/>
    </w:p>
    <w:p w14:paraId="5FCA5949" w14:textId="77E9D1BB" w:rsidR="009252AC" w:rsidRDefault="009252AC" w:rsidP="009252AC">
      <w:pPr>
        <w:pStyle w:val="Glava"/>
        <w:rPr>
          <w:bCs/>
          <w:color w:val="000000" w:themeColor="text1"/>
        </w:rPr>
      </w:pPr>
      <w:r>
        <w:rPr>
          <w:bCs/>
          <w:color w:val="000000" w:themeColor="text1"/>
        </w:rPr>
        <w:t xml:space="preserve">Datum podatkov se nanaša na datum, </w:t>
      </w:r>
      <w:r w:rsidR="008B7697">
        <w:rPr>
          <w:bCs/>
          <w:color w:val="000000" w:themeColor="text1"/>
        </w:rPr>
        <w:t xml:space="preserve">za </w:t>
      </w:r>
      <w:r>
        <w:rPr>
          <w:bCs/>
          <w:color w:val="000000" w:themeColor="text1"/>
        </w:rPr>
        <w:t>katerega so poročani podatki o številu zaposlenih, bilančni vsoti in letnem prometu. Podatek se nanaša na zaključni datum računovodskih izkazov tujega poslovnega subjekta.</w:t>
      </w:r>
    </w:p>
    <w:p w14:paraId="0223583C" w14:textId="77777777" w:rsidR="009252AC" w:rsidRDefault="009252AC" w:rsidP="009252AC">
      <w:pPr>
        <w:pStyle w:val="Glava"/>
        <w:rPr>
          <w:bCs/>
          <w:color w:val="000000" w:themeColor="text1"/>
        </w:rPr>
      </w:pPr>
    </w:p>
    <w:p w14:paraId="4DA086F5" w14:textId="4CDDAD14" w:rsidR="00710462" w:rsidRDefault="00710462" w:rsidP="001F7DA3">
      <w:pPr>
        <w:pStyle w:val="Glava"/>
        <w:rPr>
          <w:bCs/>
          <w:color w:val="000000" w:themeColor="text1"/>
        </w:rPr>
      </w:pPr>
    </w:p>
    <w:p w14:paraId="1FEA524F" w14:textId="77777777" w:rsidR="00FB1C53" w:rsidRDefault="00FB1C53" w:rsidP="008C1F3E">
      <w:pPr>
        <w:pStyle w:val="Glava"/>
        <w:rPr>
          <w:bCs/>
          <w:color w:val="000000" w:themeColor="text1"/>
        </w:rPr>
      </w:pPr>
    </w:p>
    <w:p w14:paraId="178E8D9B" w14:textId="5EF3E76F" w:rsidR="00D47A4A" w:rsidRDefault="00E41651" w:rsidP="008C1F3E">
      <w:pPr>
        <w:pStyle w:val="Glava"/>
        <w:rPr>
          <w:bCs/>
          <w:color w:val="000000" w:themeColor="text1"/>
        </w:rPr>
      </w:pPr>
      <w:r>
        <w:rPr>
          <w:bCs/>
          <w:color w:val="000000" w:themeColor="text1"/>
        </w:rPr>
        <w:t xml:space="preserve"> </w:t>
      </w:r>
    </w:p>
    <w:p w14:paraId="1EC51053" w14:textId="54ACE03E" w:rsidR="0085108B" w:rsidRDefault="0085108B" w:rsidP="008C1F3E">
      <w:pPr>
        <w:pStyle w:val="Glava"/>
        <w:rPr>
          <w:bCs/>
          <w:color w:val="000000" w:themeColor="text1"/>
        </w:rPr>
      </w:pPr>
    </w:p>
    <w:p w14:paraId="072380C5" w14:textId="1CBC1CA7" w:rsidR="00083BC6" w:rsidRDefault="00083BC6" w:rsidP="008C1F3E">
      <w:pPr>
        <w:pStyle w:val="Glava"/>
        <w:rPr>
          <w:bCs/>
          <w:color w:val="000000" w:themeColor="text1"/>
        </w:rPr>
      </w:pPr>
    </w:p>
    <w:p w14:paraId="77A3E88A" w14:textId="1785AB68" w:rsidR="00083BC6" w:rsidRDefault="00083BC6" w:rsidP="008C1F3E">
      <w:pPr>
        <w:pStyle w:val="Glava"/>
        <w:rPr>
          <w:bCs/>
          <w:color w:val="000000" w:themeColor="text1"/>
        </w:rPr>
      </w:pPr>
    </w:p>
    <w:p w14:paraId="7E0D6B2D" w14:textId="77883C32" w:rsidR="00083BC6" w:rsidRDefault="00083BC6" w:rsidP="008C1F3E">
      <w:pPr>
        <w:pStyle w:val="Glava"/>
        <w:rPr>
          <w:bCs/>
          <w:color w:val="000000" w:themeColor="text1"/>
        </w:rPr>
      </w:pPr>
    </w:p>
    <w:p w14:paraId="407A38D5" w14:textId="4B7FDBC3" w:rsidR="00083BC6" w:rsidRDefault="00083BC6" w:rsidP="008C1F3E">
      <w:pPr>
        <w:pStyle w:val="Glava"/>
        <w:rPr>
          <w:bCs/>
          <w:color w:val="000000" w:themeColor="text1"/>
        </w:rPr>
      </w:pPr>
    </w:p>
    <w:p w14:paraId="031EB1CB" w14:textId="5A8274BD" w:rsidR="00083BC6" w:rsidRDefault="00083BC6" w:rsidP="008C1F3E">
      <w:pPr>
        <w:pStyle w:val="Glava"/>
        <w:rPr>
          <w:bCs/>
          <w:color w:val="000000" w:themeColor="text1"/>
        </w:rPr>
      </w:pPr>
    </w:p>
    <w:p w14:paraId="59C566AD" w14:textId="014DE262" w:rsidR="00083BC6" w:rsidRDefault="00083BC6" w:rsidP="008C1F3E">
      <w:pPr>
        <w:pStyle w:val="Glava"/>
        <w:rPr>
          <w:bCs/>
          <w:color w:val="000000" w:themeColor="text1"/>
        </w:rPr>
      </w:pPr>
    </w:p>
    <w:p w14:paraId="23F28732" w14:textId="2A6E5415" w:rsidR="00083BC6" w:rsidRDefault="00083BC6" w:rsidP="008C1F3E">
      <w:pPr>
        <w:pStyle w:val="Glava"/>
        <w:rPr>
          <w:bCs/>
          <w:color w:val="000000" w:themeColor="text1"/>
        </w:rPr>
      </w:pPr>
    </w:p>
    <w:p w14:paraId="659C820B" w14:textId="233DC7EC" w:rsidR="00083BC6" w:rsidRDefault="00083BC6" w:rsidP="008C1F3E">
      <w:pPr>
        <w:pStyle w:val="Glava"/>
        <w:rPr>
          <w:bCs/>
          <w:color w:val="000000" w:themeColor="text1"/>
        </w:rPr>
      </w:pPr>
    </w:p>
    <w:p w14:paraId="5FF474DE" w14:textId="547677F4" w:rsidR="00625CAE" w:rsidRDefault="00625CAE" w:rsidP="008C1F3E">
      <w:pPr>
        <w:pStyle w:val="Glava"/>
        <w:rPr>
          <w:bCs/>
          <w:color w:val="000000" w:themeColor="text1"/>
        </w:rPr>
      </w:pPr>
    </w:p>
    <w:p w14:paraId="1D0DA68D" w14:textId="51DB04B0" w:rsidR="00625CAE" w:rsidRDefault="00625CAE" w:rsidP="008C1F3E">
      <w:pPr>
        <w:pStyle w:val="Glava"/>
        <w:rPr>
          <w:bCs/>
          <w:color w:val="000000" w:themeColor="text1"/>
        </w:rPr>
      </w:pPr>
    </w:p>
    <w:p w14:paraId="6C6F7448" w14:textId="77777777" w:rsidR="0085108B" w:rsidRDefault="0085108B" w:rsidP="008C1F3E">
      <w:pPr>
        <w:pStyle w:val="Glava"/>
        <w:rPr>
          <w:bCs/>
          <w:color w:val="000000" w:themeColor="text1"/>
        </w:rPr>
      </w:pPr>
    </w:p>
    <w:p w14:paraId="7AB96DF5" w14:textId="77777777" w:rsidR="00FC0025" w:rsidRDefault="00FC0025" w:rsidP="008C1F3E">
      <w:pPr>
        <w:pStyle w:val="Glava"/>
        <w:rPr>
          <w:bCs/>
          <w:color w:val="000000" w:themeColor="text1"/>
        </w:rPr>
      </w:pPr>
    </w:p>
    <w:p w14:paraId="3D8C8BC0" w14:textId="0814F3E6" w:rsidR="00463823" w:rsidRDefault="00463823" w:rsidP="005E2BD4">
      <w:pPr>
        <w:pStyle w:val="Glava"/>
        <w:rPr>
          <w:bCs/>
          <w:color w:val="000000" w:themeColor="text1"/>
        </w:rPr>
      </w:pPr>
    </w:p>
    <w:p w14:paraId="26DD78C7" w14:textId="77777777" w:rsidR="00463823" w:rsidRPr="00BE030E" w:rsidRDefault="00463823" w:rsidP="005E2BD4">
      <w:pPr>
        <w:pStyle w:val="Glava"/>
        <w:rPr>
          <w:bCs/>
          <w:color w:val="000000" w:themeColor="text1"/>
        </w:rPr>
        <w:sectPr w:rsidR="00463823" w:rsidRPr="00BE030E" w:rsidSect="003B78CA">
          <w:footerReference w:type="even" r:id="rId15"/>
          <w:footerReference w:type="default" r:id="rId16"/>
          <w:footerReference w:type="first" r:id="rId17"/>
          <w:pgSz w:w="11907" w:h="16840"/>
          <w:pgMar w:top="1134" w:right="1418" w:bottom="900" w:left="1418" w:header="708" w:footer="708" w:gutter="0"/>
          <w:cols w:space="708"/>
          <w:titlePg/>
          <w:docGrid w:linePitch="360"/>
        </w:sectPr>
      </w:pPr>
    </w:p>
    <w:p w14:paraId="2B51F9A9" w14:textId="77777777" w:rsidR="00AD3A7F" w:rsidRPr="00C54A11" w:rsidRDefault="00AD3A7F" w:rsidP="00C111A8">
      <w:pPr>
        <w:pStyle w:val="Glava"/>
        <w:ind w:left="5670"/>
        <w:jc w:val="center"/>
        <w:rPr>
          <w:color w:val="000000" w:themeColor="text1"/>
        </w:rPr>
      </w:pPr>
    </w:p>
    <w:p w14:paraId="02E38072" w14:textId="77777777" w:rsidR="00262649" w:rsidRPr="00C54A11" w:rsidRDefault="00262649" w:rsidP="00BD0AB9">
      <w:pPr>
        <w:pStyle w:val="Kazalovsebine1"/>
      </w:pPr>
      <w:r w:rsidRPr="00C54A11">
        <w:t xml:space="preserve">KAZALO </w:t>
      </w:r>
    </w:p>
    <w:bookmarkStart w:id="31" w:name="_GoBack"/>
    <w:bookmarkEnd w:id="31"/>
    <w:p w14:paraId="0A82D5C5" w14:textId="67BA6FAE" w:rsidR="00F43DD8" w:rsidRDefault="004D53E5">
      <w:pPr>
        <w:pStyle w:val="Kazalovsebine1"/>
        <w:tabs>
          <w:tab w:val="left" w:pos="440"/>
        </w:tabs>
        <w:rPr>
          <w:rFonts w:asciiTheme="minorHAnsi" w:eastAsiaTheme="minorEastAsia" w:hAnsiTheme="minorHAnsi" w:cstheme="minorBidi"/>
          <w:b w:val="0"/>
          <w:bCs w:val="0"/>
          <w:caps w:val="0"/>
        </w:rPr>
      </w:pPr>
      <w:r>
        <w:rPr>
          <w:smallCaps/>
          <w:color w:val="000000" w:themeColor="text1"/>
        </w:rPr>
        <w:fldChar w:fldCharType="begin"/>
      </w:r>
      <w:r>
        <w:rPr>
          <w:smallCaps/>
          <w:color w:val="000000" w:themeColor="text1"/>
        </w:rPr>
        <w:instrText xml:space="preserve"> TOC \o "1-4" \h \z </w:instrText>
      </w:r>
      <w:r>
        <w:rPr>
          <w:smallCaps/>
          <w:color w:val="000000" w:themeColor="text1"/>
        </w:rPr>
        <w:fldChar w:fldCharType="separate"/>
      </w:r>
      <w:hyperlink w:anchor="_Toc527399584" w:history="1">
        <w:r w:rsidR="00F43DD8" w:rsidRPr="00635CC4">
          <w:rPr>
            <w:rStyle w:val="Hiperpovezava"/>
          </w:rPr>
          <w:t>1.</w:t>
        </w:r>
        <w:r w:rsidR="00F43DD8">
          <w:rPr>
            <w:rFonts w:asciiTheme="minorHAnsi" w:eastAsiaTheme="minorEastAsia" w:hAnsiTheme="minorHAnsi" w:cstheme="minorBidi"/>
            <w:b w:val="0"/>
            <w:bCs w:val="0"/>
            <w:caps w:val="0"/>
          </w:rPr>
          <w:tab/>
        </w:r>
        <w:r w:rsidR="00F43DD8" w:rsidRPr="00635CC4">
          <w:rPr>
            <w:rStyle w:val="Hiperpovezava"/>
          </w:rPr>
          <w:t>Vsebina navodila</w:t>
        </w:r>
        <w:r w:rsidR="00F43DD8">
          <w:rPr>
            <w:webHidden/>
          </w:rPr>
          <w:tab/>
        </w:r>
        <w:r w:rsidR="00F43DD8">
          <w:rPr>
            <w:webHidden/>
          </w:rPr>
          <w:fldChar w:fldCharType="begin"/>
        </w:r>
        <w:r w:rsidR="00F43DD8">
          <w:rPr>
            <w:webHidden/>
          </w:rPr>
          <w:instrText xml:space="preserve"> PAGEREF _Toc527399584 \h </w:instrText>
        </w:r>
        <w:r w:rsidR="00F43DD8">
          <w:rPr>
            <w:webHidden/>
          </w:rPr>
        </w:r>
        <w:r w:rsidR="00F43DD8">
          <w:rPr>
            <w:webHidden/>
          </w:rPr>
          <w:fldChar w:fldCharType="separate"/>
        </w:r>
        <w:r w:rsidR="00F43DD8">
          <w:rPr>
            <w:webHidden/>
          </w:rPr>
          <w:t>1</w:t>
        </w:r>
        <w:r w:rsidR="00F43DD8">
          <w:rPr>
            <w:webHidden/>
          </w:rPr>
          <w:fldChar w:fldCharType="end"/>
        </w:r>
      </w:hyperlink>
    </w:p>
    <w:p w14:paraId="584FAD13" w14:textId="3CF7541F" w:rsidR="00F43DD8" w:rsidRDefault="00F43DD8">
      <w:pPr>
        <w:pStyle w:val="Kazalovsebine1"/>
        <w:tabs>
          <w:tab w:val="left" w:pos="440"/>
        </w:tabs>
        <w:rPr>
          <w:rFonts w:asciiTheme="minorHAnsi" w:eastAsiaTheme="minorEastAsia" w:hAnsiTheme="minorHAnsi" w:cstheme="minorBidi"/>
          <w:b w:val="0"/>
          <w:bCs w:val="0"/>
          <w:caps w:val="0"/>
        </w:rPr>
      </w:pPr>
      <w:hyperlink w:anchor="_Toc527399585" w:history="1">
        <w:r w:rsidRPr="00635CC4">
          <w:rPr>
            <w:rStyle w:val="Hiperpovezava"/>
          </w:rPr>
          <w:t>2.</w:t>
        </w:r>
        <w:r>
          <w:rPr>
            <w:rFonts w:asciiTheme="minorHAnsi" w:eastAsiaTheme="minorEastAsia" w:hAnsiTheme="minorHAnsi" w:cstheme="minorBidi"/>
            <w:b w:val="0"/>
            <w:bCs w:val="0"/>
            <w:caps w:val="0"/>
          </w:rPr>
          <w:tab/>
        </w:r>
        <w:r w:rsidRPr="00635CC4">
          <w:rPr>
            <w:rStyle w:val="Hiperpovezava"/>
          </w:rPr>
          <w:t>VSEBINSKA OPREDELITEV ATRIBUTOV</w:t>
        </w:r>
        <w:r>
          <w:rPr>
            <w:webHidden/>
          </w:rPr>
          <w:tab/>
        </w:r>
        <w:r>
          <w:rPr>
            <w:webHidden/>
          </w:rPr>
          <w:fldChar w:fldCharType="begin"/>
        </w:r>
        <w:r>
          <w:rPr>
            <w:webHidden/>
          </w:rPr>
          <w:instrText xml:space="preserve"> PAGEREF _Toc527399585 \h </w:instrText>
        </w:r>
        <w:r>
          <w:rPr>
            <w:webHidden/>
          </w:rPr>
        </w:r>
        <w:r>
          <w:rPr>
            <w:webHidden/>
          </w:rPr>
          <w:fldChar w:fldCharType="separate"/>
        </w:r>
        <w:r>
          <w:rPr>
            <w:webHidden/>
          </w:rPr>
          <w:t>1</w:t>
        </w:r>
        <w:r>
          <w:rPr>
            <w:webHidden/>
          </w:rPr>
          <w:fldChar w:fldCharType="end"/>
        </w:r>
      </w:hyperlink>
    </w:p>
    <w:p w14:paraId="03AF88D3" w14:textId="59831847" w:rsidR="00F43DD8" w:rsidRDefault="00F43DD8">
      <w:pPr>
        <w:pStyle w:val="Kazalovsebine2"/>
        <w:rPr>
          <w:rFonts w:asciiTheme="minorHAnsi" w:eastAsiaTheme="minorEastAsia" w:hAnsiTheme="minorHAnsi" w:cstheme="minorBidi"/>
          <w:smallCaps w:val="0"/>
        </w:rPr>
      </w:pPr>
      <w:hyperlink w:anchor="_Toc527399586" w:history="1">
        <w:r w:rsidRPr="00635CC4">
          <w:rPr>
            <w:rStyle w:val="Hiperpovezava"/>
          </w:rPr>
          <w:t>2.1. Osnovni podatki</w:t>
        </w:r>
        <w:r>
          <w:rPr>
            <w:webHidden/>
          </w:rPr>
          <w:tab/>
        </w:r>
        <w:r>
          <w:rPr>
            <w:webHidden/>
          </w:rPr>
          <w:fldChar w:fldCharType="begin"/>
        </w:r>
        <w:r>
          <w:rPr>
            <w:webHidden/>
          </w:rPr>
          <w:instrText xml:space="preserve"> PAGEREF _Toc527399586 \h </w:instrText>
        </w:r>
        <w:r>
          <w:rPr>
            <w:webHidden/>
          </w:rPr>
        </w:r>
        <w:r>
          <w:rPr>
            <w:webHidden/>
          </w:rPr>
          <w:fldChar w:fldCharType="separate"/>
        </w:r>
        <w:r>
          <w:rPr>
            <w:webHidden/>
          </w:rPr>
          <w:t>1</w:t>
        </w:r>
        <w:r>
          <w:rPr>
            <w:webHidden/>
          </w:rPr>
          <w:fldChar w:fldCharType="end"/>
        </w:r>
      </w:hyperlink>
    </w:p>
    <w:p w14:paraId="0020AEBE" w14:textId="3420B9E8" w:rsidR="00F43DD8" w:rsidRDefault="00F43DD8">
      <w:pPr>
        <w:pStyle w:val="Kazalovsebine4"/>
        <w:rPr>
          <w:rFonts w:asciiTheme="minorHAnsi" w:eastAsiaTheme="minorEastAsia" w:hAnsiTheme="minorHAnsi" w:cstheme="minorBidi"/>
        </w:rPr>
      </w:pPr>
      <w:hyperlink w:anchor="_Toc527399587" w:history="1">
        <w:r w:rsidRPr="00635CC4">
          <w:rPr>
            <w:rStyle w:val="Hiperpovezava"/>
          </w:rPr>
          <w:t>Šifra BS</w:t>
        </w:r>
        <w:r>
          <w:rPr>
            <w:webHidden/>
          </w:rPr>
          <w:tab/>
        </w:r>
        <w:r>
          <w:rPr>
            <w:webHidden/>
          </w:rPr>
          <w:fldChar w:fldCharType="begin"/>
        </w:r>
        <w:r>
          <w:rPr>
            <w:webHidden/>
          </w:rPr>
          <w:instrText xml:space="preserve"> PAGEREF _Toc527399587 \h </w:instrText>
        </w:r>
        <w:r>
          <w:rPr>
            <w:webHidden/>
          </w:rPr>
        </w:r>
        <w:r>
          <w:rPr>
            <w:webHidden/>
          </w:rPr>
          <w:fldChar w:fldCharType="separate"/>
        </w:r>
        <w:r>
          <w:rPr>
            <w:webHidden/>
          </w:rPr>
          <w:t>1</w:t>
        </w:r>
        <w:r>
          <w:rPr>
            <w:webHidden/>
          </w:rPr>
          <w:fldChar w:fldCharType="end"/>
        </w:r>
      </w:hyperlink>
    </w:p>
    <w:p w14:paraId="00DC6952" w14:textId="7A4E8CB5" w:rsidR="00F43DD8" w:rsidRDefault="00F43DD8">
      <w:pPr>
        <w:pStyle w:val="Kazalovsebine4"/>
        <w:rPr>
          <w:rFonts w:asciiTheme="minorHAnsi" w:eastAsiaTheme="minorEastAsia" w:hAnsiTheme="minorHAnsi" w:cstheme="minorBidi"/>
        </w:rPr>
      </w:pPr>
      <w:hyperlink w:anchor="_Toc527399588" w:history="1">
        <w:r w:rsidRPr="00635CC4">
          <w:rPr>
            <w:rStyle w:val="Hiperpovezava"/>
          </w:rPr>
          <w:t>LEI koda</w:t>
        </w:r>
        <w:r>
          <w:rPr>
            <w:webHidden/>
          </w:rPr>
          <w:tab/>
        </w:r>
        <w:r>
          <w:rPr>
            <w:webHidden/>
          </w:rPr>
          <w:fldChar w:fldCharType="begin"/>
        </w:r>
        <w:r>
          <w:rPr>
            <w:webHidden/>
          </w:rPr>
          <w:instrText xml:space="preserve"> PAGEREF _Toc527399588 \h </w:instrText>
        </w:r>
        <w:r>
          <w:rPr>
            <w:webHidden/>
          </w:rPr>
        </w:r>
        <w:r>
          <w:rPr>
            <w:webHidden/>
          </w:rPr>
          <w:fldChar w:fldCharType="separate"/>
        </w:r>
        <w:r>
          <w:rPr>
            <w:webHidden/>
          </w:rPr>
          <w:t>1</w:t>
        </w:r>
        <w:r>
          <w:rPr>
            <w:webHidden/>
          </w:rPr>
          <w:fldChar w:fldCharType="end"/>
        </w:r>
      </w:hyperlink>
    </w:p>
    <w:p w14:paraId="22C12E68" w14:textId="671587C3" w:rsidR="00F43DD8" w:rsidRDefault="00F43DD8">
      <w:pPr>
        <w:pStyle w:val="Kazalovsebine4"/>
        <w:rPr>
          <w:rFonts w:asciiTheme="minorHAnsi" w:eastAsiaTheme="minorEastAsia" w:hAnsiTheme="minorHAnsi" w:cstheme="minorBidi"/>
        </w:rPr>
      </w:pPr>
      <w:hyperlink w:anchor="_Toc527399589" w:history="1">
        <w:r w:rsidRPr="00635CC4">
          <w:rPr>
            <w:rStyle w:val="Hiperpovezava"/>
          </w:rPr>
          <w:t>SWIFT/BIC</w:t>
        </w:r>
        <w:r>
          <w:rPr>
            <w:webHidden/>
          </w:rPr>
          <w:tab/>
        </w:r>
        <w:r>
          <w:rPr>
            <w:webHidden/>
          </w:rPr>
          <w:fldChar w:fldCharType="begin"/>
        </w:r>
        <w:r>
          <w:rPr>
            <w:webHidden/>
          </w:rPr>
          <w:instrText xml:space="preserve"> PAGEREF _Toc527399589 \h </w:instrText>
        </w:r>
        <w:r>
          <w:rPr>
            <w:webHidden/>
          </w:rPr>
        </w:r>
        <w:r>
          <w:rPr>
            <w:webHidden/>
          </w:rPr>
          <w:fldChar w:fldCharType="separate"/>
        </w:r>
        <w:r>
          <w:rPr>
            <w:webHidden/>
          </w:rPr>
          <w:t>2</w:t>
        </w:r>
        <w:r>
          <w:rPr>
            <w:webHidden/>
          </w:rPr>
          <w:fldChar w:fldCharType="end"/>
        </w:r>
      </w:hyperlink>
    </w:p>
    <w:p w14:paraId="681E15CC" w14:textId="30A5129A" w:rsidR="00F43DD8" w:rsidRDefault="00F43DD8">
      <w:pPr>
        <w:pStyle w:val="Kazalovsebine4"/>
        <w:rPr>
          <w:rFonts w:asciiTheme="minorHAnsi" w:eastAsiaTheme="minorEastAsia" w:hAnsiTheme="minorHAnsi" w:cstheme="minorBidi"/>
        </w:rPr>
      </w:pPr>
      <w:hyperlink w:anchor="_Toc527399590" w:history="1">
        <w:r w:rsidRPr="00635CC4">
          <w:rPr>
            <w:rStyle w:val="Hiperpovezava"/>
          </w:rPr>
          <w:t>Davčni identifikator</w:t>
        </w:r>
        <w:r>
          <w:rPr>
            <w:webHidden/>
          </w:rPr>
          <w:tab/>
        </w:r>
        <w:r>
          <w:rPr>
            <w:webHidden/>
          </w:rPr>
          <w:fldChar w:fldCharType="begin"/>
        </w:r>
        <w:r>
          <w:rPr>
            <w:webHidden/>
          </w:rPr>
          <w:instrText xml:space="preserve"> PAGEREF _Toc527399590 \h </w:instrText>
        </w:r>
        <w:r>
          <w:rPr>
            <w:webHidden/>
          </w:rPr>
        </w:r>
        <w:r>
          <w:rPr>
            <w:webHidden/>
          </w:rPr>
          <w:fldChar w:fldCharType="separate"/>
        </w:r>
        <w:r>
          <w:rPr>
            <w:webHidden/>
          </w:rPr>
          <w:t>2</w:t>
        </w:r>
        <w:r>
          <w:rPr>
            <w:webHidden/>
          </w:rPr>
          <w:fldChar w:fldCharType="end"/>
        </w:r>
      </w:hyperlink>
    </w:p>
    <w:p w14:paraId="6537133E" w14:textId="452E5549" w:rsidR="00F43DD8" w:rsidRDefault="00F43DD8">
      <w:pPr>
        <w:pStyle w:val="Kazalovsebine4"/>
        <w:rPr>
          <w:rFonts w:asciiTheme="minorHAnsi" w:eastAsiaTheme="minorEastAsia" w:hAnsiTheme="minorHAnsi" w:cstheme="minorBidi"/>
        </w:rPr>
      </w:pPr>
      <w:hyperlink w:anchor="_Toc527399591" w:history="1">
        <w:r w:rsidRPr="00635CC4">
          <w:rPr>
            <w:rStyle w:val="Hiperpovezava"/>
          </w:rPr>
          <w:t>DDV identifikator</w:t>
        </w:r>
        <w:r>
          <w:rPr>
            <w:webHidden/>
          </w:rPr>
          <w:tab/>
        </w:r>
        <w:r>
          <w:rPr>
            <w:webHidden/>
          </w:rPr>
          <w:fldChar w:fldCharType="begin"/>
        </w:r>
        <w:r>
          <w:rPr>
            <w:webHidden/>
          </w:rPr>
          <w:instrText xml:space="preserve"> PAGEREF _Toc527399591 \h </w:instrText>
        </w:r>
        <w:r>
          <w:rPr>
            <w:webHidden/>
          </w:rPr>
        </w:r>
        <w:r>
          <w:rPr>
            <w:webHidden/>
          </w:rPr>
          <w:fldChar w:fldCharType="separate"/>
        </w:r>
        <w:r>
          <w:rPr>
            <w:webHidden/>
          </w:rPr>
          <w:t>2</w:t>
        </w:r>
        <w:r>
          <w:rPr>
            <w:webHidden/>
          </w:rPr>
          <w:fldChar w:fldCharType="end"/>
        </w:r>
      </w:hyperlink>
    </w:p>
    <w:p w14:paraId="0CEA0D17" w14:textId="2A1813EC" w:rsidR="00F43DD8" w:rsidRDefault="00F43DD8">
      <w:pPr>
        <w:pStyle w:val="Kazalovsebine4"/>
        <w:rPr>
          <w:rFonts w:asciiTheme="minorHAnsi" w:eastAsiaTheme="minorEastAsia" w:hAnsiTheme="minorHAnsi" w:cstheme="minorBidi"/>
        </w:rPr>
      </w:pPr>
      <w:hyperlink w:anchor="_Toc527399592" w:history="1">
        <w:r w:rsidRPr="00635CC4">
          <w:rPr>
            <w:rStyle w:val="Hiperpovezava"/>
          </w:rPr>
          <w:t>Nacionalni identifikator</w:t>
        </w:r>
        <w:r>
          <w:rPr>
            <w:webHidden/>
          </w:rPr>
          <w:tab/>
        </w:r>
        <w:r>
          <w:rPr>
            <w:webHidden/>
          </w:rPr>
          <w:fldChar w:fldCharType="begin"/>
        </w:r>
        <w:r>
          <w:rPr>
            <w:webHidden/>
          </w:rPr>
          <w:instrText xml:space="preserve"> PAGEREF _Toc527399592 \h </w:instrText>
        </w:r>
        <w:r>
          <w:rPr>
            <w:webHidden/>
          </w:rPr>
        </w:r>
        <w:r>
          <w:rPr>
            <w:webHidden/>
          </w:rPr>
          <w:fldChar w:fldCharType="separate"/>
        </w:r>
        <w:r>
          <w:rPr>
            <w:webHidden/>
          </w:rPr>
          <w:t>2</w:t>
        </w:r>
        <w:r>
          <w:rPr>
            <w:webHidden/>
          </w:rPr>
          <w:fldChar w:fldCharType="end"/>
        </w:r>
      </w:hyperlink>
    </w:p>
    <w:p w14:paraId="0A04DD7C" w14:textId="75FAEE16" w:rsidR="00F43DD8" w:rsidRDefault="00F43DD8">
      <w:pPr>
        <w:pStyle w:val="Kazalovsebine4"/>
        <w:rPr>
          <w:rFonts w:asciiTheme="minorHAnsi" w:eastAsiaTheme="minorEastAsia" w:hAnsiTheme="minorHAnsi" w:cstheme="minorBidi"/>
        </w:rPr>
      </w:pPr>
      <w:hyperlink w:anchor="_Toc527399593" w:history="1">
        <w:r w:rsidRPr="00635CC4">
          <w:rPr>
            <w:rStyle w:val="Hiperpovezava"/>
          </w:rPr>
          <w:t>Naziv</w:t>
        </w:r>
        <w:r>
          <w:rPr>
            <w:webHidden/>
          </w:rPr>
          <w:tab/>
        </w:r>
        <w:r>
          <w:rPr>
            <w:webHidden/>
          </w:rPr>
          <w:fldChar w:fldCharType="begin"/>
        </w:r>
        <w:r>
          <w:rPr>
            <w:webHidden/>
          </w:rPr>
          <w:instrText xml:space="preserve"> PAGEREF _Toc527399593 \h </w:instrText>
        </w:r>
        <w:r>
          <w:rPr>
            <w:webHidden/>
          </w:rPr>
        </w:r>
        <w:r>
          <w:rPr>
            <w:webHidden/>
          </w:rPr>
          <w:fldChar w:fldCharType="separate"/>
        </w:r>
        <w:r>
          <w:rPr>
            <w:webHidden/>
          </w:rPr>
          <w:t>2</w:t>
        </w:r>
        <w:r>
          <w:rPr>
            <w:webHidden/>
          </w:rPr>
          <w:fldChar w:fldCharType="end"/>
        </w:r>
      </w:hyperlink>
    </w:p>
    <w:p w14:paraId="77B1A560" w14:textId="6E12B239" w:rsidR="00F43DD8" w:rsidRDefault="00F43DD8">
      <w:pPr>
        <w:pStyle w:val="Kazalovsebine4"/>
        <w:rPr>
          <w:rFonts w:asciiTheme="minorHAnsi" w:eastAsiaTheme="minorEastAsia" w:hAnsiTheme="minorHAnsi" w:cstheme="minorBidi"/>
        </w:rPr>
      </w:pPr>
      <w:hyperlink w:anchor="_Toc527399594" w:history="1">
        <w:r w:rsidRPr="00635CC4">
          <w:rPr>
            <w:rStyle w:val="Hiperpovezava"/>
          </w:rPr>
          <w:t>Ulica in hišna številka</w:t>
        </w:r>
        <w:r>
          <w:rPr>
            <w:webHidden/>
          </w:rPr>
          <w:tab/>
        </w:r>
        <w:r>
          <w:rPr>
            <w:webHidden/>
          </w:rPr>
          <w:fldChar w:fldCharType="begin"/>
        </w:r>
        <w:r>
          <w:rPr>
            <w:webHidden/>
          </w:rPr>
          <w:instrText xml:space="preserve"> PAGEREF _Toc527399594 \h </w:instrText>
        </w:r>
        <w:r>
          <w:rPr>
            <w:webHidden/>
          </w:rPr>
        </w:r>
        <w:r>
          <w:rPr>
            <w:webHidden/>
          </w:rPr>
          <w:fldChar w:fldCharType="separate"/>
        </w:r>
        <w:r>
          <w:rPr>
            <w:webHidden/>
          </w:rPr>
          <w:t>2</w:t>
        </w:r>
        <w:r>
          <w:rPr>
            <w:webHidden/>
          </w:rPr>
          <w:fldChar w:fldCharType="end"/>
        </w:r>
      </w:hyperlink>
    </w:p>
    <w:p w14:paraId="75225114" w14:textId="52E03925" w:rsidR="00F43DD8" w:rsidRDefault="00F43DD8">
      <w:pPr>
        <w:pStyle w:val="Kazalovsebine4"/>
        <w:rPr>
          <w:rFonts w:asciiTheme="minorHAnsi" w:eastAsiaTheme="minorEastAsia" w:hAnsiTheme="minorHAnsi" w:cstheme="minorBidi"/>
        </w:rPr>
      </w:pPr>
      <w:hyperlink w:anchor="_Toc527399595" w:history="1">
        <w:r w:rsidRPr="00635CC4">
          <w:rPr>
            <w:rStyle w:val="Hiperpovezava"/>
          </w:rPr>
          <w:t>Poštni predal</w:t>
        </w:r>
        <w:r>
          <w:rPr>
            <w:webHidden/>
          </w:rPr>
          <w:tab/>
        </w:r>
        <w:r>
          <w:rPr>
            <w:webHidden/>
          </w:rPr>
          <w:fldChar w:fldCharType="begin"/>
        </w:r>
        <w:r>
          <w:rPr>
            <w:webHidden/>
          </w:rPr>
          <w:instrText xml:space="preserve"> PAGEREF _Toc527399595 \h </w:instrText>
        </w:r>
        <w:r>
          <w:rPr>
            <w:webHidden/>
          </w:rPr>
        </w:r>
        <w:r>
          <w:rPr>
            <w:webHidden/>
          </w:rPr>
          <w:fldChar w:fldCharType="separate"/>
        </w:r>
        <w:r>
          <w:rPr>
            <w:webHidden/>
          </w:rPr>
          <w:t>3</w:t>
        </w:r>
        <w:r>
          <w:rPr>
            <w:webHidden/>
          </w:rPr>
          <w:fldChar w:fldCharType="end"/>
        </w:r>
      </w:hyperlink>
    </w:p>
    <w:p w14:paraId="408D5A30" w14:textId="6ECFC459" w:rsidR="00F43DD8" w:rsidRDefault="00F43DD8">
      <w:pPr>
        <w:pStyle w:val="Kazalovsebine4"/>
        <w:rPr>
          <w:rFonts w:asciiTheme="minorHAnsi" w:eastAsiaTheme="minorEastAsia" w:hAnsiTheme="minorHAnsi" w:cstheme="minorBidi"/>
        </w:rPr>
      </w:pPr>
      <w:hyperlink w:anchor="_Toc527399596" w:history="1">
        <w:r w:rsidRPr="00635CC4">
          <w:rPr>
            <w:rStyle w:val="Hiperpovezava"/>
          </w:rPr>
          <w:t>Poštna številka</w:t>
        </w:r>
        <w:r>
          <w:rPr>
            <w:webHidden/>
          </w:rPr>
          <w:tab/>
        </w:r>
        <w:r>
          <w:rPr>
            <w:webHidden/>
          </w:rPr>
          <w:fldChar w:fldCharType="begin"/>
        </w:r>
        <w:r>
          <w:rPr>
            <w:webHidden/>
          </w:rPr>
          <w:instrText xml:space="preserve"> PAGEREF _Toc527399596 \h </w:instrText>
        </w:r>
        <w:r>
          <w:rPr>
            <w:webHidden/>
          </w:rPr>
        </w:r>
        <w:r>
          <w:rPr>
            <w:webHidden/>
          </w:rPr>
          <w:fldChar w:fldCharType="separate"/>
        </w:r>
        <w:r>
          <w:rPr>
            <w:webHidden/>
          </w:rPr>
          <w:t>3</w:t>
        </w:r>
        <w:r>
          <w:rPr>
            <w:webHidden/>
          </w:rPr>
          <w:fldChar w:fldCharType="end"/>
        </w:r>
      </w:hyperlink>
    </w:p>
    <w:p w14:paraId="09C9A8E6" w14:textId="7CD5BBA6" w:rsidR="00F43DD8" w:rsidRDefault="00F43DD8">
      <w:pPr>
        <w:pStyle w:val="Kazalovsebine4"/>
        <w:rPr>
          <w:rFonts w:asciiTheme="minorHAnsi" w:eastAsiaTheme="minorEastAsia" w:hAnsiTheme="minorHAnsi" w:cstheme="minorBidi"/>
        </w:rPr>
      </w:pPr>
      <w:hyperlink w:anchor="_Toc527399597" w:history="1">
        <w:r w:rsidRPr="00635CC4">
          <w:rPr>
            <w:rStyle w:val="Hiperpovezava"/>
          </w:rPr>
          <w:t>Kraj</w:t>
        </w:r>
        <w:r>
          <w:rPr>
            <w:webHidden/>
          </w:rPr>
          <w:tab/>
        </w:r>
        <w:r>
          <w:rPr>
            <w:webHidden/>
          </w:rPr>
          <w:fldChar w:fldCharType="begin"/>
        </w:r>
        <w:r>
          <w:rPr>
            <w:webHidden/>
          </w:rPr>
          <w:instrText xml:space="preserve"> PAGEREF _Toc527399597 \h </w:instrText>
        </w:r>
        <w:r>
          <w:rPr>
            <w:webHidden/>
          </w:rPr>
        </w:r>
        <w:r>
          <w:rPr>
            <w:webHidden/>
          </w:rPr>
          <w:fldChar w:fldCharType="separate"/>
        </w:r>
        <w:r>
          <w:rPr>
            <w:webHidden/>
          </w:rPr>
          <w:t>3</w:t>
        </w:r>
        <w:r>
          <w:rPr>
            <w:webHidden/>
          </w:rPr>
          <w:fldChar w:fldCharType="end"/>
        </w:r>
      </w:hyperlink>
    </w:p>
    <w:p w14:paraId="186141A5" w14:textId="6CBDC3B3" w:rsidR="00F43DD8" w:rsidRDefault="00F43DD8">
      <w:pPr>
        <w:pStyle w:val="Kazalovsebine4"/>
        <w:rPr>
          <w:rFonts w:asciiTheme="minorHAnsi" w:eastAsiaTheme="minorEastAsia" w:hAnsiTheme="minorHAnsi" w:cstheme="minorBidi"/>
        </w:rPr>
      </w:pPr>
      <w:hyperlink w:anchor="_Toc527399598" w:history="1">
        <w:r w:rsidRPr="00635CC4">
          <w:rPr>
            <w:rStyle w:val="Hiperpovezava"/>
          </w:rPr>
          <w:t>Država</w:t>
        </w:r>
        <w:r>
          <w:rPr>
            <w:webHidden/>
          </w:rPr>
          <w:tab/>
        </w:r>
        <w:r>
          <w:rPr>
            <w:webHidden/>
          </w:rPr>
          <w:fldChar w:fldCharType="begin"/>
        </w:r>
        <w:r>
          <w:rPr>
            <w:webHidden/>
          </w:rPr>
          <w:instrText xml:space="preserve"> PAGEREF _Toc527399598 \h </w:instrText>
        </w:r>
        <w:r>
          <w:rPr>
            <w:webHidden/>
          </w:rPr>
        </w:r>
        <w:r>
          <w:rPr>
            <w:webHidden/>
          </w:rPr>
          <w:fldChar w:fldCharType="separate"/>
        </w:r>
        <w:r>
          <w:rPr>
            <w:webHidden/>
          </w:rPr>
          <w:t>3</w:t>
        </w:r>
        <w:r>
          <w:rPr>
            <w:webHidden/>
          </w:rPr>
          <w:fldChar w:fldCharType="end"/>
        </w:r>
      </w:hyperlink>
    </w:p>
    <w:p w14:paraId="6620125C" w14:textId="0EE0F71E" w:rsidR="00F43DD8" w:rsidRDefault="00F43DD8">
      <w:pPr>
        <w:pStyle w:val="Kazalovsebine4"/>
        <w:rPr>
          <w:rFonts w:asciiTheme="minorHAnsi" w:eastAsiaTheme="minorEastAsia" w:hAnsiTheme="minorHAnsi" w:cstheme="minorBidi"/>
        </w:rPr>
      </w:pPr>
      <w:hyperlink w:anchor="_Toc527399599" w:history="1">
        <w:r w:rsidRPr="00635CC4">
          <w:rPr>
            <w:rStyle w:val="Hiperpovezava"/>
          </w:rPr>
          <w:t>Sektor</w:t>
        </w:r>
        <w:r>
          <w:rPr>
            <w:webHidden/>
          </w:rPr>
          <w:tab/>
        </w:r>
        <w:r>
          <w:rPr>
            <w:webHidden/>
          </w:rPr>
          <w:fldChar w:fldCharType="begin"/>
        </w:r>
        <w:r>
          <w:rPr>
            <w:webHidden/>
          </w:rPr>
          <w:instrText xml:space="preserve"> PAGEREF _Toc527399599 \h </w:instrText>
        </w:r>
        <w:r>
          <w:rPr>
            <w:webHidden/>
          </w:rPr>
        </w:r>
        <w:r>
          <w:rPr>
            <w:webHidden/>
          </w:rPr>
          <w:fldChar w:fldCharType="separate"/>
        </w:r>
        <w:r>
          <w:rPr>
            <w:webHidden/>
          </w:rPr>
          <w:t>3</w:t>
        </w:r>
        <w:r>
          <w:rPr>
            <w:webHidden/>
          </w:rPr>
          <w:fldChar w:fldCharType="end"/>
        </w:r>
      </w:hyperlink>
    </w:p>
    <w:p w14:paraId="776D2ED5" w14:textId="511443AD" w:rsidR="00F43DD8" w:rsidRDefault="00F43DD8">
      <w:pPr>
        <w:pStyle w:val="Kazalovsebine4"/>
        <w:rPr>
          <w:rFonts w:asciiTheme="minorHAnsi" w:eastAsiaTheme="minorEastAsia" w:hAnsiTheme="minorHAnsi" w:cstheme="minorBidi"/>
        </w:rPr>
      </w:pPr>
      <w:hyperlink w:anchor="_Toc527399600" w:history="1">
        <w:r w:rsidRPr="00635CC4">
          <w:rPr>
            <w:rStyle w:val="Hiperpovezava"/>
          </w:rPr>
          <w:t>Panoga</w:t>
        </w:r>
        <w:r>
          <w:rPr>
            <w:webHidden/>
          </w:rPr>
          <w:tab/>
        </w:r>
        <w:r>
          <w:rPr>
            <w:webHidden/>
          </w:rPr>
          <w:fldChar w:fldCharType="begin"/>
        </w:r>
        <w:r>
          <w:rPr>
            <w:webHidden/>
          </w:rPr>
          <w:instrText xml:space="preserve"> PAGEREF _Toc527399600 \h </w:instrText>
        </w:r>
        <w:r>
          <w:rPr>
            <w:webHidden/>
          </w:rPr>
        </w:r>
        <w:r>
          <w:rPr>
            <w:webHidden/>
          </w:rPr>
          <w:fldChar w:fldCharType="separate"/>
        </w:r>
        <w:r>
          <w:rPr>
            <w:webHidden/>
          </w:rPr>
          <w:t>3</w:t>
        </w:r>
        <w:r>
          <w:rPr>
            <w:webHidden/>
          </w:rPr>
          <w:fldChar w:fldCharType="end"/>
        </w:r>
      </w:hyperlink>
    </w:p>
    <w:p w14:paraId="32AA924C" w14:textId="565BD10B" w:rsidR="00F43DD8" w:rsidRDefault="00F43DD8">
      <w:pPr>
        <w:pStyle w:val="Kazalovsebine2"/>
        <w:rPr>
          <w:rFonts w:asciiTheme="minorHAnsi" w:eastAsiaTheme="minorEastAsia" w:hAnsiTheme="minorHAnsi" w:cstheme="minorBidi"/>
          <w:smallCaps w:val="0"/>
        </w:rPr>
      </w:pPr>
      <w:hyperlink w:anchor="_Toc527399601" w:history="1">
        <w:r w:rsidRPr="00635CC4">
          <w:rPr>
            <w:rStyle w:val="Hiperpovezava"/>
          </w:rPr>
          <w:t>2.2. Podatki za AnaCredit</w:t>
        </w:r>
        <w:r>
          <w:rPr>
            <w:webHidden/>
          </w:rPr>
          <w:tab/>
        </w:r>
        <w:r>
          <w:rPr>
            <w:webHidden/>
          </w:rPr>
          <w:fldChar w:fldCharType="begin"/>
        </w:r>
        <w:r>
          <w:rPr>
            <w:webHidden/>
          </w:rPr>
          <w:instrText xml:space="preserve"> PAGEREF _Toc527399601 \h </w:instrText>
        </w:r>
        <w:r>
          <w:rPr>
            <w:webHidden/>
          </w:rPr>
        </w:r>
        <w:r>
          <w:rPr>
            <w:webHidden/>
          </w:rPr>
          <w:fldChar w:fldCharType="separate"/>
        </w:r>
        <w:r>
          <w:rPr>
            <w:webHidden/>
          </w:rPr>
          <w:t>4</w:t>
        </w:r>
        <w:r>
          <w:rPr>
            <w:webHidden/>
          </w:rPr>
          <w:fldChar w:fldCharType="end"/>
        </w:r>
      </w:hyperlink>
    </w:p>
    <w:p w14:paraId="54BB3D42" w14:textId="6323C944" w:rsidR="00F43DD8" w:rsidRDefault="00F43DD8">
      <w:pPr>
        <w:pStyle w:val="Kazalovsebine4"/>
        <w:rPr>
          <w:rFonts w:asciiTheme="minorHAnsi" w:eastAsiaTheme="minorEastAsia" w:hAnsiTheme="minorHAnsi" w:cstheme="minorBidi"/>
        </w:rPr>
      </w:pPr>
      <w:hyperlink w:anchor="_Toc527399602" w:history="1">
        <w:r w:rsidRPr="00635CC4">
          <w:rPr>
            <w:rStyle w:val="Hiperpovezava"/>
          </w:rPr>
          <w:t>Pravna oblika</w:t>
        </w:r>
        <w:r>
          <w:rPr>
            <w:webHidden/>
          </w:rPr>
          <w:tab/>
        </w:r>
        <w:r>
          <w:rPr>
            <w:webHidden/>
          </w:rPr>
          <w:fldChar w:fldCharType="begin"/>
        </w:r>
        <w:r>
          <w:rPr>
            <w:webHidden/>
          </w:rPr>
          <w:instrText xml:space="preserve"> PAGEREF _Toc527399602 \h </w:instrText>
        </w:r>
        <w:r>
          <w:rPr>
            <w:webHidden/>
          </w:rPr>
        </w:r>
        <w:r>
          <w:rPr>
            <w:webHidden/>
          </w:rPr>
          <w:fldChar w:fldCharType="separate"/>
        </w:r>
        <w:r>
          <w:rPr>
            <w:webHidden/>
          </w:rPr>
          <w:t>4</w:t>
        </w:r>
        <w:r>
          <w:rPr>
            <w:webHidden/>
          </w:rPr>
          <w:fldChar w:fldCharType="end"/>
        </w:r>
      </w:hyperlink>
    </w:p>
    <w:p w14:paraId="2E29EA0A" w14:textId="369A0689" w:rsidR="00F43DD8" w:rsidRDefault="00F43DD8">
      <w:pPr>
        <w:pStyle w:val="Kazalovsebine4"/>
        <w:rPr>
          <w:rFonts w:asciiTheme="minorHAnsi" w:eastAsiaTheme="minorEastAsia" w:hAnsiTheme="minorHAnsi" w:cstheme="minorBidi"/>
        </w:rPr>
      </w:pPr>
      <w:hyperlink w:anchor="_Toc527399603" w:history="1">
        <w:r w:rsidRPr="00635CC4">
          <w:rPr>
            <w:rStyle w:val="Hiperpovezava"/>
          </w:rPr>
          <w:t>Status pravnih postopkov</w:t>
        </w:r>
        <w:r>
          <w:rPr>
            <w:webHidden/>
          </w:rPr>
          <w:tab/>
        </w:r>
        <w:r>
          <w:rPr>
            <w:webHidden/>
          </w:rPr>
          <w:fldChar w:fldCharType="begin"/>
        </w:r>
        <w:r>
          <w:rPr>
            <w:webHidden/>
          </w:rPr>
          <w:instrText xml:space="preserve"> PAGEREF _Toc527399603 \h </w:instrText>
        </w:r>
        <w:r>
          <w:rPr>
            <w:webHidden/>
          </w:rPr>
        </w:r>
        <w:r>
          <w:rPr>
            <w:webHidden/>
          </w:rPr>
          <w:fldChar w:fldCharType="separate"/>
        </w:r>
        <w:r>
          <w:rPr>
            <w:webHidden/>
          </w:rPr>
          <w:t>4</w:t>
        </w:r>
        <w:r>
          <w:rPr>
            <w:webHidden/>
          </w:rPr>
          <w:fldChar w:fldCharType="end"/>
        </w:r>
      </w:hyperlink>
    </w:p>
    <w:p w14:paraId="19044C0A" w14:textId="37BCF714" w:rsidR="00F43DD8" w:rsidRDefault="00F43DD8">
      <w:pPr>
        <w:pStyle w:val="Kazalovsebine4"/>
        <w:rPr>
          <w:rFonts w:asciiTheme="minorHAnsi" w:eastAsiaTheme="minorEastAsia" w:hAnsiTheme="minorHAnsi" w:cstheme="minorBidi"/>
        </w:rPr>
      </w:pPr>
      <w:hyperlink w:anchor="_Toc527399604" w:history="1">
        <w:r w:rsidRPr="00635CC4">
          <w:rPr>
            <w:rStyle w:val="Hiperpovezava"/>
          </w:rPr>
          <w:t>Datum pravnih postopkov</w:t>
        </w:r>
        <w:r>
          <w:rPr>
            <w:webHidden/>
          </w:rPr>
          <w:tab/>
        </w:r>
        <w:r>
          <w:rPr>
            <w:webHidden/>
          </w:rPr>
          <w:fldChar w:fldCharType="begin"/>
        </w:r>
        <w:r>
          <w:rPr>
            <w:webHidden/>
          </w:rPr>
          <w:instrText xml:space="preserve"> PAGEREF _Toc527399604 \h </w:instrText>
        </w:r>
        <w:r>
          <w:rPr>
            <w:webHidden/>
          </w:rPr>
        </w:r>
        <w:r>
          <w:rPr>
            <w:webHidden/>
          </w:rPr>
          <w:fldChar w:fldCharType="separate"/>
        </w:r>
        <w:r>
          <w:rPr>
            <w:webHidden/>
          </w:rPr>
          <w:t>4</w:t>
        </w:r>
        <w:r>
          <w:rPr>
            <w:webHidden/>
          </w:rPr>
          <w:fldChar w:fldCharType="end"/>
        </w:r>
      </w:hyperlink>
    </w:p>
    <w:p w14:paraId="54E5DD45" w14:textId="2C041103" w:rsidR="00F43DD8" w:rsidRDefault="00F43DD8">
      <w:pPr>
        <w:pStyle w:val="Kazalovsebine4"/>
        <w:rPr>
          <w:rFonts w:asciiTheme="minorHAnsi" w:eastAsiaTheme="minorEastAsia" w:hAnsiTheme="minorHAnsi" w:cstheme="minorBidi"/>
        </w:rPr>
      </w:pPr>
      <w:hyperlink w:anchor="_Toc527399605" w:history="1">
        <w:r w:rsidRPr="00635CC4">
          <w:rPr>
            <w:rStyle w:val="Hiperpovezava"/>
          </w:rPr>
          <w:t>Velikost subjekta</w:t>
        </w:r>
        <w:r>
          <w:rPr>
            <w:webHidden/>
          </w:rPr>
          <w:tab/>
        </w:r>
        <w:r>
          <w:rPr>
            <w:webHidden/>
          </w:rPr>
          <w:fldChar w:fldCharType="begin"/>
        </w:r>
        <w:r>
          <w:rPr>
            <w:webHidden/>
          </w:rPr>
          <w:instrText xml:space="preserve"> PAGEREF _Toc527399605 \h </w:instrText>
        </w:r>
        <w:r>
          <w:rPr>
            <w:webHidden/>
          </w:rPr>
        </w:r>
        <w:r>
          <w:rPr>
            <w:webHidden/>
          </w:rPr>
          <w:fldChar w:fldCharType="separate"/>
        </w:r>
        <w:r>
          <w:rPr>
            <w:webHidden/>
          </w:rPr>
          <w:t>5</w:t>
        </w:r>
        <w:r>
          <w:rPr>
            <w:webHidden/>
          </w:rPr>
          <w:fldChar w:fldCharType="end"/>
        </w:r>
      </w:hyperlink>
    </w:p>
    <w:p w14:paraId="11667E67" w14:textId="0C2CE50B" w:rsidR="00F43DD8" w:rsidRDefault="00F43DD8">
      <w:pPr>
        <w:pStyle w:val="Kazalovsebine4"/>
        <w:rPr>
          <w:rFonts w:asciiTheme="minorHAnsi" w:eastAsiaTheme="minorEastAsia" w:hAnsiTheme="minorHAnsi" w:cstheme="minorBidi"/>
        </w:rPr>
      </w:pPr>
      <w:hyperlink w:anchor="_Toc527399606" w:history="1">
        <w:r w:rsidRPr="00635CC4">
          <w:rPr>
            <w:rStyle w:val="Hiperpovezava"/>
          </w:rPr>
          <w:t>Datum velikosti subjekta</w:t>
        </w:r>
        <w:r>
          <w:rPr>
            <w:webHidden/>
          </w:rPr>
          <w:tab/>
        </w:r>
        <w:r>
          <w:rPr>
            <w:webHidden/>
          </w:rPr>
          <w:fldChar w:fldCharType="begin"/>
        </w:r>
        <w:r>
          <w:rPr>
            <w:webHidden/>
          </w:rPr>
          <w:instrText xml:space="preserve"> PAGEREF _Toc527399606 \h </w:instrText>
        </w:r>
        <w:r>
          <w:rPr>
            <w:webHidden/>
          </w:rPr>
        </w:r>
        <w:r>
          <w:rPr>
            <w:webHidden/>
          </w:rPr>
          <w:fldChar w:fldCharType="separate"/>
        </w:r>
        <w:r>
          <w:rPr>
            <w:webHidden/>
          </w:rPr>
          <w:t>5</w:t>
        </w:r>
        <w:r>
          <w:rPr>
            <w:webHidden/>
          </w:rPr>
          <w:fldChar w:fldCharType="end"/>
        </w:r>
      </w:hyperlink>
    </w:p>
    <w:p w14:paraId="240C0332" w14:textId="01A39D0E" w:rsidR="00F43DD8" w:rsidRDefault="00F43DD8">
      <w:pPr>
        <w:pStyle w:val="Kazalovsebine4"/>
        <w:rPr>
          <w:rFonts w:asciiTheme="minorHAnsi" w:eastAsiaTheme="minorEastAsia" w:hAnsiTheme="minorHAnsi" w:cstheme="minorBidi"/>
        </w:rPr>
      </w:pPr>
      <w:hyperlink w:anchor="_Toc527399607" w:history="1">
        <w:r w:rsidRPr="00635CC4">
          <w:rPr>
            <w:rStyle w:val="Hiperpovezava"/>
          </w:rPr>
          <w:t>Število zaposlenih</w:t>
        </w:r>
        <w:r>
          <w:rPr>
            <w:webHidden/>
          </w:rPr>
          <w:tab/>
        </w:r>
        <w:r>
          <w:rPr>
            <w:webHidden/>
          </w:rPr>
          <w:fldChar w:fldCharType="begin"/>
        </w:r>
        <w:r>
          <w:rPr>
            <w:webHidden/>
          </w:rPr>
          <w:instrText xml:space="preserve"> PAGEREF _Toc527399607 \h </w:instrText>
        </w:r>
        <w:r>
          <w:rPr>
            <w:webHidden/>
          </w:rPr>
        </w:r>
        <w:r>
          <w:rPr>
            <w:webHidden/>
          </w:rPr>
          <w:fldChar w:fldCharType="separate"/>
        </w:r>
        <w:r>
          <w:rPr>
            <w:webHidden/>
          </w:rPr>
          <w:t>5</w:t>
        </w:r>
        <w:r>
          <w:rPr>
            <w:webHidden/>
          </w:rPr>
          <w:fldChar w:fldCharType="end"/>
        </w:r>
      </w:hyperlink>
    </w:p>
    <w:p w14:paraId="7BE35D77" w14:textId="3B6F690A" w:rsidR="00F43DD8" w:rsidRDefault="00F43DD8">
      <w:pPr>
        <w:pStyle w:val="Kazalovsebine4"/>
        <w:rPr>
          <w:rFonts w:asciiTheme="minorHAnsi" w:eastAsiaTheme="minorEastAsia" w:hAnsiTheme="minorHAnsi" w:cstheme="minorBidi"/>
        </w:rPr>
      </w:pPr>
      <w:hyperlink w:anchor="_Toc527399608" w:history="1">
        <w:r w:rsidRPr="00635CC4">
          <w:rPr>
            <w:rStyle w:val="Hiperpovezava"/>
          </w:rPr>
          <w:t>Bilančna vsota</w:t>
        </w:r>
        <w:r>
          <w:rPr>
            <w:webHidden/>
          </w:rPr>
          <w:tab/>
        </w:r>
        <w:r>
          <w:rPr>
            <w:webHidden/>
          </w:rPr>
          <w:fldChar w:fldCharType="begin"/>
        </w:r>
        <w:r>
          <w:rPr>
            <w:webHidden/>
          </w:rPr>
          <w:instrText xml:space="preserve"> PAGEREF _Toc527399608 \h </w:instrText>
        </w:r>
        <w:r>
          <w:rPr>
            <w:webHidden/>
          </w:rPr>
        </w:r>
        <w:r>
          <w:rPr>
            <w:webHidden/>
          </w:rPr>
          <w:fldChar w:fldCharType="separate"/>
        </w:r>
        <w:r>
          <w:rPr>
            <w:webHidden/>
          </w:rPr>
          <w:t>5</w:t>
        </w:r>
        <w:r>
          <w:rPr>
            <w:webHidden/>
          </w:rPr>
          <w:fldChar w:fldCharType="end"/>
        </w:r>
      </w:hyperlink>
    </w:p>
    <w:p w14:paraId="5C85A94C" w14:textId="37053B10" w:rsidR="00F43DD8" w:rsidRDefault="00F43DD8">
      <w:pPr>
        <w:pStyle w:val="Kazalovsebine4"/>
        <w:rPr>
          <w:rFonts w:asciiTheme="minorHAnsi" w:eastAsiaTheme="minorEastAsia" w:hAnsiTheme="minorHAnsi" w:cstheme="minorBidi"/>
        </w:rPr>
      </w:pPr>
      <w:hyperlink w:anchor="_Toc527399609" w:history="1">
        <w:r w:rsidRPr="00635CC4">
          <w:rPr>
            <w:rStyle w:val="Hiperpovezava"/>
          </w:rPr>
          <w:t>Letni promet</w:t>
        </w:r>
        <w:r>
          <w:rPr>
            <w:webHidden/>
          </w:rPr>
          <w:tab/>
        </w:r>
        <w:r>
          <w:rPr>
            <w:webHidden/>
          </w:rPr>
          <w:fldChar w:fldCharType="begin"/>
        </w:r>
        <w:r>
          <w:rPr>
            <w:webHidden/>
          </w:rPr>
          <w:instrText xml:space="preserve"> PAGEREF _Toc527399609 \h </w:instrText>
        </w:r>
        <w:r>
          <w:rPr>
            <w:webHidden/>
          </w:rPr>
        </w:r>
        <w:r>
          <w:rPr>
            <w:webHidden/>
          </w:rPr>
          <w:fldChar w:fldCharType="separate"/>
        </w:r>
        <w:r>
          <w:rPr>
            <w:webHidden/>
          </w:rPr>
          <w:t>6</w:t>
        </w:r>
        <w:r>
          <w:rPr>
            <w:webHidden/>
          </w:rPr>
          <w:fldChar w:fldCharType="end"/>
        </w:r>
      </w:hyperlink>
    </w:p>
    <w:p w14:paraId="0EBCA73F" w14:textId="5E750199" w:rsidR="00F43DD8" w:rsidRDefault="00F43DD8">
      <w:pPr>
        <w:pStyle w:val="Kazalovsebine4"/>
        <w:rPr>
          <w:rFonts w:asciiTheme="minorHAnsi" w:eastAsiaTheme="minorEastAsia" w:hAnsiTheme="minorHAnsi" w:cstheme="minorBidi"/>
        </w:rPr>
      </w:pPr>
      <w:hyperlink w:anchor="_Toc527399610" w:history="1">
        <w:r w:rsidRPr="00635CC4">
          <w:rPr>
            <w:rStyle w:val="Hiperpovezava"/>
          </w:rPr>
          <w:t>Datum podatkov</w:t>
        </w:r>
        <w:r>
          <w:rPr>
            <w:webHidden/>
          </w:rPr>
          <w:tab/>
        </w:r>
        <w:r>
          <w:rPr>
            <w:webHidden/>
          </w:rPr>
          <w:fldChar w:fldCharType="begin"/>
        </w:r>
        <w:r>
          <w:rPr>
            <w:webHidden/>
          </w:rPr>
          <w:instrText xml:space="preserve"> PAGEREF _Toc527399610 \h </w:instrText>
        </w:r>
        <w:r>
          <w:rPr>
            <w:webHidden/>
          </w:rPr>
        </w:r>
        <w:r>
          <w:rPr>
            <w:webHidden/>
          </w:rPr>
          <w:fldChar w:fldCharType="separate"/>
        </w:r>
        <w:r>
          <w:rPr>
            <w:webHidden/>
          </w:rPr>
          <w:t>6</w:t>
        </w:r>
        <w:r>
          <w:rPr>
            <w:webHidden/>
          </w:rPr>
          <w:fldChar w:fldCharType="end"/>
        </w:r>
      </w:hyperlink>
    </w:p>
    <w:p w14:paraId="478B3B2F" w14:textId="252B55AF" w:rsidR="000711F2" w:rsidRPr="00BD31CC" w:rsidRDefault="004D53E5" w:rsidP="00BD0AB9">
      <w:pPr>
        <w:pStyle w:val="Kazalovsebine1"/>
      </w:pPr>
      <w:r>
        <w:rPr>
          <w:smallCaps/>
          <w:color w:val="000000" w:themeColor="text1"/>
        </w:rPr>
        <w:fldChar w:fldCharType="end"/>
      </w:r>
    </w:p>
    <w:sectPr w:rsidR="000711F2" w:rsidRPr="00BD31CC" w:rsidSect="00040BB2">
      <w:pgSz w:w="11907" w:h="16840"/>
      <w:pgMar w:top="1134" w:right="1304" w:bottom="902"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5BD01E" w14:textId="77777777" w:rsidR="00667DF7" w:rsidRDefault="00667DF7">
      <w:r>
        <w:separator/>
      </w:r>
    </w:p>
  </w:endnote>
  <w:endnote w:type="continuationSeparator" w:id="0">
    <w:p w14:paraId="6E68B51B" w14:textId="77777777" w:rsidR="00667DF7" w:rsidRDefault="00667D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Sendnya">
    <w:panose1 w:val="00000400000000000000"/>
    <w:charset w:val="01"/>
    <w:family w:val="roman"/>
    <w:notTrueType/>
    <w:pitch w:val="variable"/>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F12377" w14:textId="77777777" w:rsidR="003C156A" w:rsidRDefault="003C156A" w:rsidP="00FA6825">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separate"/>
    </w:r>
    <w:r>
      <w:rPr>
        <w:rStyle w:val="tevilkastrani"/>
        <w:noProof/>
      </w:rPr>
      <w:t>1</w:t>
    </w:r>
    <w:r>
      <w:rPr>
        <w:rStyle w:val="tevilkastrani"/>
      </w:rPr>
      <w:fldChar w:fldCharType="end"/>
    </w:r>
  </w:p>
  <w:p w14:paraId="4BEA7880" w14:textId="77777777" w:rsidR="003C156A" w:rsidRDefault="003C156A">
    <w:pPr>
      <w:pStyle w:val="Nog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51BC1B" w14:textId="0C9A7A81" w:rsidR="003C156A" w:rsidRDefault="003C156A" w:rsidP="00FA6825">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separate"/>
    </w:r>
    <w:r w:rsidR="00F43DD8">
      <w:rPr>
        <w:rStyle w:val="tevilkastrani"/>
        <w:noProof/>
      </w:rPr>
      <w:t>7</w:t>
    </w:r>
    <w:r>
      <w:rPr>
        <w:rStyle w:val="tevilkastrani"/>
      </w:rPr>
      <w:fldChar w:fldCharType="end"/>
    </w:r>
  </w:p>
  <w:p w14:paraId="15AA5BE9" w14:textId="77777777" w:rsidR="003C156A" w:rsidRDefault="003C156A">
    <w:pPr>
      <w:pStyle w:val="Noga"/>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4025319"/>
      <w:docPartObj>
        <w:docPartGallery w:val="Page Numbers (Bottom of Page)"/>
        <w:docPartUnique/>
      </w:docPartObj>
    </w:sdtPr>
    <w:sdtEndPr/>
    <w:sdtContent>
      <w:p w14:paraId="77E02296" w14:textId="5383E007" w:rsidR="007371AE" w:rsidRDefault="007371AE">
        <w:pPr>
          <w:pStyle w:val="Noga"/>
          <w:jc w:val="center"/>
        </w:pPr>
        <w:r>
          <w:fldChar w:fldCharType="begin"/>
        </w:r>
        <w:r>
          <w:instrText>PAGE   \* MERGEFORMAT</w:instrText>
        </w:r>
        <w:r>
          <w:fldChar w:fldCharType="separate"/>
        </w:r>
        <w:r w:rsidR="00F43DD8">
          <w:rPr>
            <w:noProof/>
          </w:rPr>
          <w:t>1</w:t>
        </w:r>
        <w:r>
          <w:fldChar w:fldCharType="end"/>
        </w:r>
      </w:p>
    </w:sdtContent>
  </w:sdt>
  <w:p w14:paraId="35B87CFE" w14:textId="77777777" w:rsidR="007371AE" w:rsidRDefault="007371AE">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B909C2" w14:textId="77777777" w:rsidR="00667DF7" w:rsidRDefault="00667DF7">
      <w:r>
        <w:separator/>
      </w:r>
    </w:p>
  </w:footnote>
  <w:footnote w:type="continuationSeparator" w:id="0">
    <w:p w14:paraId="6A455FB2" w14:textId="77777777" w:rsidR="00667DF7" w:rsidRDefault="00667D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B64F4"/>
    <w:multiLevelType w:val="multilevel"/>
    <w:tmpl w:val="7A044ACE"/>
    <w:numStyleLink w:val="ECBBulletlist"/>
  </w:abstractNum>
  <w:abstractNum w:abstractNumId="1" w15:restartNumberingAfterBreak="0">
    <w:nsid w:val="0A046C65"/>
    <w:multiLevelType w:val="hybridMultilevel"/>
    <w:tmpl w:val="47F612AE"/>
    <w:lvl w:ilvl="0" w:tplc="E9A2AACE">
      <w:start w:val="1"/>
      <w:numFmt w:val="decimal"/>
      <w:pStyle w:val="1NASLOV"/>
      <w:lvlText w:val="%1."/>
      <w:lvlJc w:val="left"/>
      <w:pPr>
        <w:ind w:left="36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4AE75091"/>
    <w:multiLevelType w:val="multilevel"/>
    <w:tmpl w:val="1C46E834"/>
    <w:lvl w:ilvl="0">
      <w:start w:val="1"/>
      <w:numFmt w:val="decimal"/>
      <w:lvlText w:val="%1"/>
      <w:lvlJc w:val="left"/>
      <w:pPr>
        <w:tabs>
          <w:tab w:val="num" w:pos="432"/>
        </w:tabs>
        <w:ind w:left="432" w:hanging="432"/>
      </w:pPr>
      <w:rPr>
        <w:rFonts w:ascii="Times New Roman" w:hAnsi="Times New Roman" w:hint="default"/>
        <w:b/>
        <w:i w:val="0"/>
        <w:sz w:val="28"/>
      </w:rPr>
    </w:lvl>
    <w:lvl w:ilvl="1">
      <w:start w:val="1"/>
      <w:numFmt w:val="decimal"/>
      <w:lvlText w:val="%1.%2"/>
      <w:lvlJc w:val="left"/>
      <w:pPr>
        <w:tabs>
          <w:tab w:val="num" w:pos="576"/>
        </w:tabs>
        <w:ind w:left="576" w:hanging="576"/>
      </w:pPr>
      <w:rPr>
        <w:rFonts w:ascii="Times New Roman" w:hAnsi="Times New Roman" w:hint="default"/>
        <w:b/>
        <w:i w:val="0"/>
        <w:sz w:val="24"/>
      </w:rPr>
    </w:lvl>
    <w:lvl w:ilvl="2">
      <w:start w:val="1"/>
      <w:numFmt w:val="decimal"/>
      <w:lvlText w:val="%1.%2.%3"/>
      <w:lvlJc w:val="left"/>
      <w:pPr>
        <w:tabs>
          <w:tab w:val="num" w:pos="720"/>
        </w:tabs>
        <w:ind w:left="720" w:hanging="720"/>
      </w:pPr>
      <w:rPr>
        <w:rFonts w:ascii="Times New Roman" w:hAnsi="Times New Roman" w:hint="default"/>
        <w:b/>
        <w:i w:val="0"/>
        <w:sz w:val="22"/>
      </w:rPr>
    </w:lvl>
    <w:lvl w:ilvl="3">
      <w:start w:val="1"/>
      <w:numFmt w:val="decimal"/>
      <w:lvlText w:val="%1.%2.%3.%4"/>
      <w:lvlJc w:val="left"/>
      <w:pPr>
        <w:tabs>
          <w:tab w:val="num" w:pos="864"/>
        </w:tabs>
        <w:ind w:left="864" w:hanging="864"/>
      </w:pPr>
      <w:rPr>
        <w:rFonts w:ascii="Times New Roman" w:hAnsi="Times New Roman" w:hint="default"/>
        <w:b/>
        <w:i/>
        <w:sz w:val="22"/>
      </w:rPr>
    </w:lvl>
    <w:lvl w:ilvl="4">
      <w:start w:val="1"/>
      <w:numFmt w:val="decimal"/>
      <w:pStyle w:val="Naslov5"/>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pStyle w:val="Naslov9"/>
      <w:lvlText w:val="%1.%2.%3.%4.%5.%6.%7.%8.%9"/>
      <w:lvlJc w:val="left"/>
      <w:pPr>
        <w:tabs>
          <w:tab w:val="num" w:pos="1584"/>
        </w:tabs>
        <w:ind w:left="1584" w:hanging="1584"/>
      </w:pPr>
    </w:lvl>
  </w:abstractNum>
  <w:abstractNum w:abstractNumId="3" w15:restartNumberingAfterBreak="0">
    <w:nsid w:val="571502F3"/>
    <w:multiLevelType w:val="multilevel"/>
    <w:tmpl w:val="7A044ACE"/>
    <w:styleLink w:val="ECBBulletlist"/>
    <w:lvl w:ilvl="0">
      <w:start w:val="1"/>
      <w:numFmt w:val="bullet"/>
      <w:pStyle w:val="Oznaenseznam"/>
      <w:lvlText w:val=""/>
      <w:lvlJc w:val="left"/>
      <w:pPr>
        <w:tabs>
          <w:tab w:val="num" w:pos="425"/>
        </w:tabs>
        <w:ind w:left="425" w:hanging="425"/>
      </w:pPr>
      <w:rPr>
        <w:rFonts w:ascii="Symbol" w:hAnsi="Symbol" w:hint="default"/>
      </w:rPr>
    </w:lvl>
    <w:lvl w:ilvl="1">
      <w:start w:val="1"/>
      <w:numFmt w:val="bullet"/>
      <w:pStyle w:val="Oznaenseznam2"/>
      <w:lvlText w:val=""/>
      <w:lvlJc w:val="left"/>
      <w:pPr>
        <w:tabs>
          <w:tab w:val="num" w:pos="850"/>
        </w:tabs>
        <w:ind w:left="850" w:hanging="425"/>
      </w:pPr>
      <w:rPr>
        <w:rFonts w:ascii="Symbol" w:hAnsi="Symbol" w:hint="default"/>
        <w:color w:val="auto"/>
      </w:rPr>
    </w:lvl>
    <w:lvl w:ilvl="2">
      <w:start w:val="1"/>
      <w:numFmt w:val="bullet"/>
      <w:pStyle w:val="Oznaenseznam3"/>
      <w:lvlText w:val=""/>
      <w:lvlJc w:val="left"/>
      <w:pPr>
        <w:tabs>
          <w:tab w:val="num" w:pos="1275"/>
        </w:tabs>
        <w:ind w:left="1275" w:hanging="425"/>
      </w:pPr>
      <w:rPr>
        <w:rFonts w:ascii="Symbol" w:hAnsi="Symbol" w:hint="default"/>
        <w:color w:val="auto"/>
      </w:rPr>
    </w:lvl>
    <w:lvl w:ilvl="3">
      <w:start w:val="1"/>
      <w:numFmt w:val="bullet"/>
      <w:lvlText w:val=""/>
      <w:lvlJc w:val="left"/>
      <w:pPr>
        <w:tabs>
          <w:tab w:val="num" w:pos="1700"/>
        </w:tabs>
        <w:ind w:left="1700" w:hanging="425"/>
      </w:pPr>
      <w:rPr>
        <w:rFonts w:ascii="Symbol" w:hAnsi="Symbol" w:hint="default"/>
      </w:rPr>
    </w:lvl>
    <w:lvl w:ilvl="4">
      <w:start w:val="1"/>
      <w:numFmt w:val="bullet"/>
      <w:lvlText w:val="o"/>
      <w:lvlJc w:val="left"/>
      <w:pPr>
        <w:tabs>
          <w:tab w:val="num" w:pos="2125"/>
        </w:tabs>
        <w:ind w:left="2125" w:hanging="425"/>
      </w:pPr>
      <w:rPr>
        <w:rFonts w:ascii="Courier New" w:hAnsi="Courier New" w:cs="Courier New" w:hint="default"/>
      </w:rPr>
    </w:lvl>
    <w:lvl w:ilvl="5">
      <w:start w:val="1"/>
      <w:numFmt w:val="bullet"/>
      <w:lvlText w:val=""/>
      <w:lvlJc w:val="left"/>
      <w:pPr>
        <w:tabs>
          <w:tab w:val="num" w:pos="2550"/>
        </w:tabs>
        <w:ind w:left="2550" w:hanging="425"/>
      </w:pPr>
      <w:rPr>
        <w:rFonts w:ascii="Wingdings" w:hAnsi="Wingdings" w:hint="default"/>
      </w:rPr>
    </w:lvl>
    <w:lvl w:ilvl="6">
      <w:start w:val="1"/>
      <w:numFmt w:val="bullet"/>
      <w:lvlText w:val=""/>
      <w:lvlJc w:val="left"/>
      <w:pPr>
        <w:tabs>
          <w:tab w:val="num" w:pos="2975"/>
        </w:tabs>
        <w:ind w:left="2975" w:hanging="425"/>
      </w:pPr>
      <w:rPr>
        <w:rFonts w:ascii="Symbol" w:hAnsi="Symbol" w:hint="default"/>
      </w:rPr>
    </w:lvl>
    <w:lvl w:ilvl="7">
      <w:start w:val="1"/>
      <w:numFmt w:val="bullet"/>
      <w:lvlText w:val="o"/>
      <w:lvlJc w:val="left"/>
      <w:pPr>
        <w:tabs>
          <w:tab w:val="num" w:pos="3400"/>
        </w:tabs>
        <w:ind w:left="3400" w:hanging="425"/>
      </w:pPr>
      <w:rPr>
        <w:rFonts w:ascii="Courier New" w:hAnsi="Courier New" w:cs="Courier New" w:hint="default"/>
      </w:rPr>
    </w:lvl>
    <w:lvl w:ilvl="8">
      <w:start w:val="1"/>
      <w:numFmt w:val="bullet"/>
      <w:lvlText w:val=""/>
      <w:lvlJc w:val="left"/>
      <w:pPr>
        <w:tabs>
          <w:tab w:val="num" w:pos="3825"/>
        </w:tabs>
        <w:ind w:left="3825" w:hanging="425"/>
      </w:pPr>
      <w:rPr>
        <w:rFonts w:ascii="Wingdings" w:hAnsi="Wingdings" w:hint="default"/>
      </w:rPr>
    </w:lvl>
  </w:abstractNum>
  <w:abstractNum w:abstractNumId="4" w15:restartNumberingAfterBreak="0">
    <w:nsid w:val="7F5D6102"/>
    <w:multiLevelType w:val="singleLevel"/>
    <w:tmpl w:val="A262216A"/>
    <w:lvl w:ilvl="0">
      <w:start w:val="1"/>
      <w:numFmt w:val="lowerLetter"/>
      <w:pStyle w:val="Odstavek-a"/>
      <w:lvlText w:val="(%1)"/>
      <w:lvlJc w:val="left"/>
      <w:pPr>
        <w:tabs>
          <w:tab w:val="num" w:pos="357"/>
        </w:tabs>
        <w:ind w:left="357" w:firstLine="0"/>
      </w:pPr>
      <w:rPr>
        <w:rFonts w:hint="default"/>
        <w:color w:val="auto"/>
      </w:rPr>
    </w:lvl>
  </w:abstractNum>
  <w:num w:numId="1">
    <w:abstractNumId w:val="4"/>
  </w:num>
  <w:num w:numId="2">
    <w:abstractNumId w:val="1"/>
  </w:num>
  <w:num w:numId="3">
    <w:abstractNumId w:val="2"/>
  </w:num>
  <w:num w:numId="4">
    <w:abstractNumId w:val="3"/>
  </w:num>
  <w:num w:numId="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0"/>
  <w:displayVerticalDrawingGridEvery w:val="0"/>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2"/>
  </w:compat>
  <w:rsids>
    <w:rsidRoot w:val="00222BDA"/>
    <w:rsid w:val="000002B9"/>
    <w:rsid w:val="000005B4"/>
    <w:rsid w:val="00000924"/>
    <w:rsid w:val="00000B4E"/>
    <w:rsid w:val="00000C60"/>
    <w:rsid w:val="00000C82"/>
    <w:rsid w:val="00001224"/>
    <w:rsid w:val="000016EE"/>
    <w:rsid w:val="000019D7"/>
    <w:rsid w:val="00003220"/>
    <w:rsid w:val="000032D9"/>
    <w:rsid w:val="0000377D"/>
    <w:rsid w:val="00003B95"/>
    <w:rsid w:val="00003CB0"/>
    <w:rsid w:val="00003EB9"/>
    <w:rsid w:val="000044E3"/>
    <w:rsid w:val="000048E4"/>
    <w:rsid w:val="00004BD2"/>
    <w:rsid w:val="00006012"/>
    <w:rsid w:val="00006231"/>
    <w:rsid w:val="0000625F"/>
    <w:rsid w:val="0000635B"/>
    <w:rsid w:val="0000636C"/>
    <w:rsid w:val="000064D8"/>
    <w:rsid w:val="000066A9"/>
    <w:rsid w:val="00006B5F"/>
    <w:rsid w:val="0000705E"/>
    <w:rsid w:val="000073B6"/>
    <w:rsid w:val="00007450"/>
    <w:rsid w:val="00007BCA"/>
    <w:rsid w:val="000109F7"/>
    <w:rsid w:val="00010AEE"/>
    <w:rsid w:val="00010C01"/>
    <w:rsid w:val="00010CFC"/>
    <w:rsid w:val="00010FB0"/>
    <w:rsid w:val="00011471"/>
    <w:rsid w:val="0001178A"/>
    <w:rsid w:val="00011A11"/>
    <w:rsid w:val="00011FF5"/>
    <w:rsid w:val="00012B42"/>
    <w:rsid w:val="00012C59"/>
    <w:rsid w:val="0001323A"/>
    <w:rsid w:val="00013478"/>
    <w:rsid w:val="00013559"/>
    <w:rsid w:val="00013694"/>
    <w:rsid w:val="00013CE1"/>
    <w:rsid w:val="00013CF1"/>
    <w:rsid w:val="00013E16"/>
    <w:rsid w:val="00013F38"/>
    <w:rsid w:val="00014AC9"/>
    <w:rsid w:val="00014BDC"/>
    <w:rsid w:val="00014E3C"/>
    <w:rsid w:val="00015299"/>
    <w:rsid w:val="000153EE"/>
    <w:rsid w:val="0001547C"/>
    <w:rsid w:val="0001596E"/>
    <w:rsid w:val="00015AAC"/>
    <w:rsid w:val="0001602C"/>
    <w:rsid w:val="0001604C"/>
    <w:rsid w:val="000160E8"/>
    <w:rsid w:val="0001649B"/>
    <w:rsid w:val="00016C30"/>
    <w:rsid w:val="00016D25"/>
    <w:rsid w:val="00016D2A"/>
    <w:rsid w:val="000170D2"/>
    <w:rsid w:val="000172F9"/>
    <w:rsid w:val="00017456"/>
    <w:rsid w:val="0001767D"/>
    <w:rsid w:val="00017D5D"/>
    <w:rsid w:val="00017FDA"/>
    <w:rsid w:val="00020039"/>
    <w:rsid w:val="00020191"/>
    <w:rsid w:val="000202C6"/>
    <w:rsid w:val="0002046F"/>
    <w:rsid w:val="00020BE6"/>
    <w:rsid w:val="00020C8D"/>
    <w:rsid w:val="0002120B"/>
    <w:rsid w:val="00021C8F"/>
    <w:rsid w:val="00021E20"/>
    <w:rsid w:val="00022148"/>
    <w:rsid w:val="0002274D"/>
    <w:rsid w:val="00022852"/>
    <w:rsid w:val="00022CC1"/>
    <w:rsid w:val="00023039"/>
    <w:rsid w:val="000231FA"/>
    <w:rsid w:val="00023487"/>
    <w:rsid w:val="0002358B"/>
    <w:rsid w:val="000235DA"/>
    <w:rsid w:val="00023602"/>
    <w:rsid w:val="00023646"/>
    <w:rsid w:val="00023838"/>
    <w:rsid w:val="000239A3"/>
    <w:rsid w:val="00023CF3"/>
    <w:rsid w:val="00023ECD"/>
    <w:rsid w:val="0002447D"/>
    <w:rsid w:val="000244AA"/>
    <w:rsid w:val="00024593"/>
    <w:rsid w:val="0002481C"/>
    <w:rsid w:val="00024A27"/>
    <w:rsid w:val="00025028"/>
    <w:rsid w:val="000252A0"/>
    <w:rsid w:val="000254B6"/>
    <w:rsid w:val="000259F5"/>
    <w:rsid w:val="00025A8F"/>
    <w:rsid w:val="0002632D"/>
    <w:rsid w:val="0002636C"/>
    <w:rsid w:val="0002703E"/>
    <w:rsid w:val="0002708F"/>
    <w:rsid w:val="000273C1"/>
    <w:rsid w:val="00027999"/>
    <w:rsid w:val="00027AB8"/>
    <w:rsid w:val="00027CED"/>
    <w:rsid w:val="00027E8E"/>
    <w:rsid w:val="000307DA"/>
    <w:rsid w:val="00030E22"/>
    <w:rsid w:val="00030E23"/>
    <w:rsid w:val="00030F85"/>
    <w:rsid w:val="0003136F"/>
    <w:rsid w:val="00031A53"/>
    <w:rsid w:val="000322B7"/>
    <w:rsid w:val="000323DA"/>
    <w:rsid w:val="0003240A"/>
    <w:rsid w:val="0003276D"/>
    <w:rsid w:val="00032A00"/>
    <w:rsid w:val="00032DF2"/>
    <w:rsid w:val="000335B5"/>
    <w:rsid w:val="000335E5"/>
    <w:rsid w:val="00033B06"/>
    <w:rsid w:val="00033B56"/>
    <w:rsid w:val="00033B58"/>
    <w:rsid w:val="00033B75"/>
    <w:rsid w:val="00033F3B"/>
    <w:rsid w:val="0003443E"/>
    <w:rsid w:val="000346BF"/>
    <w:rsid w:val="00034810"/>
    <w:rsid w:val="00034825"/>
    <w:rsid w:val="00034984"/>
    <w:rsid w:val="00034C63"/>
    <w:rsid w:val="00034E55"/>
    <w:rsid w:val="00034F3B"/>
    <w:rsid w:val="00034F56"/>
    <w:rsid w:val="00034F6F"/>
    <w:rsid w:val="00035055"/>
    <w:rsid w:val="00035238"/>
    <w:rsid w:val="000352A8"/>
    <w:rsid w:val="00035552"/>
    <w:rsid w:val="000366D2"/>
    <w:rsid w:val="000368C1"/>
    <w:rsid w:val="00036931"/>
    <w:rsid w:val="00036C32"/>
    <w:rsid w:val="00036CC5"/>
    <w:rsid w:val="00036DBC"/>
    <w:rsid w:val="000370F3"/>
    <w:rsid w:val="00037464"/>
    <w:rsid w:val="00037489"/>
    <w:rsid w:val="00037937"/>
    <w:rsid w:val="00037A5B"/>
    <w:rsid w:val="00037D2C"/>
    <w:rsid w:val="00037D94"/>
    <w:rsid w:val="00037FD1"/>
    <w:rsid w:val="000401F4"/>
    <w:rsid w:val="000405B9"/>
    <w:rsid w:val="00040BB2"/>
    <w:rsid w:val="00040C04"/>
    <w:rsid w:val="000411D3"/>
    <w:rsid w:val="000413F7"/>
    <w:rsid w:val="00041891"/>
    <w:rsid w:val="00041936"/>
    <w:rsid w:val="000420C9"/>
    <w:rsid w:val="000423CB"/>
    <w:rsid w:val="00042B0E"/>
    <w:rsid w:val="00042BFF"/>
    <w:rsid w:val="00043116"/>
    <w:rsid w:val="000432CA"/>
    <w:rsid w:val="0004349C"/>
    <w:rsid w:val="000434B5"/>
    <w:rsid w:val="00043744"/>
    <w:rsid w:val="000439BD"/>
    <w:rsid w:val="000439D5"/>
    <w:rsid w:val="00043B31"/>
    <w:rsid w:val="00043F91"/>
    <w:rsid w:val="0004407B"/>
    <w:rsid w:val="0004408F"/>
    <w:rsid w:val="000449DC"/>
    <w:rsid w:val="00044EC6"/>
    <w:rsid w:val="000450C7"/>
    <w:rsid w:val="00045A56"/>
    <w:rsid w:val="00046053"/>
    <w:rsid w:val="00046215"/>
    <w:rsid w:val="00046477"/>
    <w:rsid w:val="000465AC"/>
    <w:rsid w:val="0004683B"/>
    <w:rsid w:val="00046ED3"/>
    <w:rsid w:val="00047037"/>
    <w:rsid w:val="0004703B"/>
    <w:rsid w:val="0004750A"/>
    <w:rsid w:val="00047A96"/>
    <w:rsid w:val="0005022F"/>
    <w:rsid w:val="00050318"/>
    <w:rsid w:val="000506B5"/>
    <w:rsid w:val="00050D0D"/>
    <w:rsid w:val="00050E5C"/>
    <w:rsid w:val="000513CC"/>
    <w:rsid w:val="000516ED"/>
    <w:rsid w:val="00051C6E"/>
    <w:rsid w:val="00051F55"/>
    <w:rsid w:val="000527F5"/>
    <w:rsid w:val="00052ACE"/>
    <w:rsid w:val="00052C33"/>
    <w:rsid w:val="0005313D"/>
    <w:rsid w:val="000533F1"/>
    <w:rsid w:val="00053DE7"/>
    <w:rsid w:val="00053F11"/>
    <w:rsid w:val="00054B7A"/>
    <w:rsid w:val="00054E40"/>
    <w:rsid w:val="00054F0A"/>
    <w:rsid w:val="0005541C"/>
    <w:rsid w:val="00055764"/>
    <w:rsid w:val="00055844"/>
    <w:rsid w:val="00055AA6"/>
    <w:rsid w:val="00055BF4"/>
    <w:rsid w:val="00055C76"/>
    <w:rsid w:val="00055EB9"/>
    <w:rsid w:val="00055F75"/>
    <w:rsid w:val="0005613B"/>
    <w:rsid w:val="000563A3"/>
    <w:rsid w:val="00056EAC"/>
    <w:rsid w:val="0005715D"/>
    <w:rsid w:val="00057C9B"/>
    <w:rsid w:val="00057FE2"/>
    <w:rsid w:val="0006061F"/>
    <w:rsid w:val="000607B3"/>
    <w:rsid w:val="0006096F"/>
    <w:rsid w:val="00060B72"/>
    <w:rsid w:val="00060F74"/>
    <w:rsid w:val="0006107D"/>
    <w:rsid w:val="00061089"/>
    <w:rsid w:val="00061207"/>
    <w:rsid w:val="00061779"/>
    <w:rsid w:val="0006178F"/>
    <w:rsid w:val="000623EE"/>
    <w:rsid w:val="00062B40"/>
    <w:rsid w:val="00062EE3"/>
    <w:rsid w:val="00062FD4"/>
    <w:rsid w:val="00062FEB"/>
    <w:rsid w:val="000644E0"/>
    <w:rsid w:val="0006455F"/>
    <w:rsid w:val="00064728"/>
    <w:rsid w:val="000648A1"/>
    <w:rsid w:val="00064A1A"/>
    <w:rsid w:val="00064A48"/>
    <w:rsid w:val="00064A70"/>
    <w:rsid w:val="00065324"/>
    <w:rsid w:val="0006535C"/>
    <w:rsid w:val="000655DB"/>
    <w:rsid w:val="00065DBD"/>
    <w:rsid w:val="00065DD8"/>
    <w:rsid w:val="00065EF9"/>
    <w:rsid w:val="000663AC"/>
    <w:rsid w:val="00066432"/>
    <w:rsid w:val="000668D3"/>
    <w:rsid w:val="00067849"/>
    <w:rsid w:val="000678FD"/>
    <w:rsid w:val="00067C90"/>
    <w:rsid w:val="00067FA7"/>
    <w:rsid w:val="000704A1"/>
    <w:rsid w:val="00070A19"/>
    <w:rsid w:val="00070D1D"/>
    <w:rsid w:val="00070FAD"/>
    <w:rsid w:val="000710BE"/>
    <w:rsid w:val="00071144"/>
    <w:rsid w:val="0007114A"/>
    <w:rsid w:val="000711F2"/>
    <w:rsid w:val="00071AB5"/>
    <w:rsid w:val="00071AE2"/>
    <w:rsid w:val="00071CF8"/>
    <w:rsid w:val="00072AD6"/>
    <w:rsid w:val="00072DC9"/>
    <w:rsid w:val="00073044"/>
    <w:rsid w:val="000731A9"/>
    <w:rsid w:val="00073330"/>
    <w:rsid w:val="0007355C"/>
    <w:rsid w:val="00073D4F"/>
    <w:rsid w:val="00074112"/>
    <w:rsid w:val="0007423A"/>
    <w:rsid w:val="0007473D"/>
    <w:rsid w:val="00074772"/>
    <w:rsid w:val="00074BEA"/>
    <w:rsid w:val="00074C8A"/>
    <w:rsid w:val="00074CB1"/>
    <w:rsid w:val="00075057"/>
    <w:rsid w:val="000750DD"/>
    <w:rsid w:val="000758DB"/>
    <w:rsid w:val="00075A8A"/>
    <w:rsid w:val="00076DA2"/>
    <w:rsid w:val="00076E5B"/>
    <w:rsid w:val="00077376"/>
    <w:rsid w:val="00077788"/>
    <w:rsid w:val="00077C6E"/>
    <w:rsid w:val="00077CDD"/>
    <w:rsid w:val="00077EB2"/>
    <w:rsid w:val="00080151"/>
    <w:rsid w:val="00080719"/>
    <w:rsid w:val="00080774"/>
    <w:rsid w:val="000808FD"/>
    <w:rsid w:val="00080984"/>
    <w:rsid w:val="000809F7"/>
    <w:rsid w:val="00080CB8"/>
    <w:rsid w:val="00080D68"/>
    <w:rsid w:val="00080F9E"/>
    <w:rsid w:val="0008149F"/>
    <w:rsid w:val="00081AFE"/>
    <w:rsid w:val="00081E7E"/>
    <w:rsid w:val="000822E6"/>
    <w:rsid w:val="000824E2"/>
    <w:rsid w:val="00082521"/>
    <w:rsid w:val="000826A1"/>
    <w:rsid w:val="0008275D"/>
    <w:rsid w:val="00082B26"/>
    <w:rsid w:val="000832D2"/>
    <w:rsid w:val="000833F1"/>
    <w:rsid w:val="0008369E"/>
    <w:rsid w:val="000836ED"/>
    <w:rsid w:val="00083753"/>
    <w:rsid w:val="000839EA"/>
    <w:rsid w:val="00083BBF"/>
    <w:rsid w:val="00083BC6"/>
    <w:rsid w:val="0008401A"/>
    <w:rsid w:val="000841B8"/>
    <w:rsid w:val="000842DF"/>
    <w:rsid w:val="00084682"/>
    <w:rsid w:val="000858B4"/>
    <w:rsid w:val="00085C9B"/>
    <w:rsid w:val="000861C2"/>
    <w:rsid w:val="000865C6"/>
    <w:rsid w:val="000868C3"/>
    <w:rsid w:val="00086AFE"/>
    <w:rsid w:val="000877B6"/>
    <w:rsid w:val="000877F7"/>
    <w:rsid w:val="00087F72"/>
    <w:rsid w:val="0009032A"/>
    <w:rsid w:val="00090994"/>
    <w:rsid w:val="00090A11"/>
    <w:rsid w:val="00090AF3"/>
    <w:rsid w:val="00090D63"/>
    <w:rsid w:val="00090EF4"/>
    <w:rsid w:val="000913D4"/>
    <w:rsid w:val="000914AE"/>
    <w:rsid w:val="00091613"/>
    <w:rsid w:val="00091C7B"/>
    <w:rsid w:val="00091CA4"/>
    <w:rsid w:val="00091D0A"/>
    <w:rsid w:val="00091E54"/>
    <w:rsid w:val="00091F8C"/>
    <w:rsid w:val="000920D2"/>
    <w:rsid w:val="000922BD"/>
    <w:rsid w:val="000923C8"/>
    <w:rsid w:val="0009276B"/>
    <w:rsid w:val="00092AD6"/>
    <w:rsid w:val="00092B2E"/>
    <w:rsid w:val="00092B49"/>
    <w:rsid w:val="00092BE4"/>
    <w:rsid w:val="00092D05"/>
    <w:rsid w:val="00092F63"/>
    <w:rsid w:val="00092FFE"/>
    <w:rsid w:val="00093126"/>
    <w:rsid w:val="00093396"/>
    <w:rsid w:val="000938E6"/>
    <w:rsid w:val="000939D1"/>
    <w:rsid w:val="00093B7D"/>
    <w:rsid w:val="00093E7F"/>
    <w:rsid w:val="00093FAC"/>
    <w:rsid w:val="0009420B"/>
    <w:rsid w:val="0009462D"/>
    <w:rsid w:val="000947F9"/>
    <w:rsid w:val="00094DBC"/>
    <w:rsid w:val="00095035"/>
    <w:rsid w:val="00095601"/>
    <w:rsid w:val="00095860"/>
    <w:rsid w:val="00096245"/>
    <w:rsid w:val="00096409"/>
    <w:rsid w:val="0009653A"/>
    <w:rsid w:val="00096BCD"/>
    <w:rsid w:val="00096CFB"/>
    <w:rsid w:val="00096D97"/>
    <w:rsid w:val="00096DA4"/>
    <w:rsid w:val="00096E53"/>
    <w:rsid w:val="00096FAA"/>
    <w:rsid w:val="00097798"/>
    <w:rsid w:val="0009779B"/>
    <w:rsid w:val="00097822"/>
    <w:rsid w:val="00097EB1"/>
    <w:rsid w:val="000A079E"/>
    <w:rsid w:val="000A085C"/>
    <w:rsid w:val="000A0A3C"/>
    <w:rsid w:val="000A0A60"/>
    <w:rsid w:val="000A0D90"/>
    <w:rsid w:val="000A0DD0"/>
    <w:rsid w:val="000A0DF6"/>
    <w:rsid w:val="000A0ED8"/>
    <w:rsid w:val="000A0F43"/>
    <w:rsid w:val="000A1490"/>
    <w:rsid w:val="000A14D1"/>
    <w:rsid w:val="000A1859"/>
    <w:rsid w:val="000A1ACD"/>
    <w:rsid w:val="000A1B96"/>
    <w:rsid w:val="000A1C3F"/>
    <w:rsid w:val="000A2182"/>
    <w:rsid w:val="000A2A4C"/>
    <w:rsid w:val="000A2A7A"/>
    <w:rsid w:val="000A2AB3"/>
    <w:rsid w:val="000A2CD0"/>
    <w:rsid w:val="000A2EBB"/>
    <w:rsid w:val="000A2FFA"/>
    <w:rsid w:val="000A36F0"/>
    <w:rsid w:val="000A38BD"/>
    <w:rsid w:val="000A3A74"/>
    <w:rsid w:val="000A3A8F"/>
    <w:rsid w:val="000A3AA8"/>
    <w:rsid w:val="000A3B64"/>
    <w:rsid w:val="000A3CE1"/>
    <w:rsid w:val="000A4007"/>
    <w:rsid w:val="000A42FB"/>
    <w:rsid w:val="000A4300"/>
    <w:rsid w:val="000A45BA"/>
    <w:rsid w:val="000A4764"/>
    <w:rsid w:val="000A4B66"/>
    <w:rsid w:val="000A4BB0"/>
    <w:rsid w:val="000A4DE7"/>
    <w:rsid w:val="000A54B3"/>
    <w:rsid w:val="000A58A9"/>
    <w:rsid w:val="000A593A"/>
    <w:rsid w:val="000A5995"/>
    <w:rsid w:val="000A5A33"/>
    <w:rsid w:val="000A63FF"/>
    <w:rsid w:val="000A64F9"/>
    <w:rsid w:val="000A66F1"/>
    <w:rsid w:val="000A67A8"/>
    <w:rsid w:val="000A6965"/>
    <w:rsid w:val="000A6C31"/>
    <w:rsid w:val="000A7146"/>
    <w:rsid w:val="000A78E8"/>
    <w:rsid w:val="000B0688"/>
    <w:rsid w:val="000B07CE"/>
    <w:rsid w:val="000B0B54"/>
    <w:rsid w:val="000B0CAA"/>
    <w:rsid w:val="000B0D7D"/>
    <w:rsid w:val="000B0DB1"/>
    <w:rsid w:val="000B123E"/>
    <w:rsid w:val="000B127D"/>
    <w:rsid w:val="000B139D"/>
    <w:rsid w:val="000B1431"/>
    <w:rsid w:val="000B151B"/>
    <w:rsid w:val="000B161B"/>
    <w:rsid w:val="000B1670"/>
    <w:rsid w:val="000B16DC"/>
    <w:rsid w:val="000B195D"/>
    <w:rsid w:val="000B1A18"/>
    <w:rsid w:val="000B1E4C"/>
    <w:rsid w:val="000B2177"/>
    <w:rsid w:val="000B25F3"/>
    <w:rsid w:val="000B2A2A"/>
    <w:rsid w:val="000B2B64"/>
    <w:rsid w:val="000B2BB0"/>
    <w:rsid w:val="000B2CEE"/>
    <w:rsid w:val="000B3490"/>
    <w:rsid w:val="000B37BF"/>
    <w:rsid w:val="000B3908"/>
    <w:rsid w:val="000B3C64"/>
    <w:rsid w:val="000B3E2A"/>
    <w:rsid w:val="000B3FE6"/>
    <w:rsid w:val="000B421E"/>
    <w:rsid w:val="000B439A"/>
    <w:rsid w:val="000B460D"/>
    <w:rsid w:val="000B4AF8"/>
    <w:rsid w:val="000B4BA6"/>
    <w:rsid w:val="000B503B"/>
    <w:rsid w:val="000B5138"/>
    <w:rsid w:val="000B54A2"/>
    <w:rsid w:val="000B55B4"/>
    <w:rsid w:val="000B58A0"/>
    <w:rsid w:val="000B5972"/>
    <w:rsid w:val="000B59B9"/>
    <w:rsid w:val="000B59E6"/>
    <w:rsid w:val="000B6079"/>
    <w:rsid w:val="000B62E3"/>
    <w:rsid w:val="000B678B"/>
    <w:rsid w:val="000B6AE9"/>
    <w:rsid w:val="000B6B62"/>
    <w:rsid w:val="000B6CBF"/>
    <w:rsid w:val="000B7038"/>
    <w:rsid w:val="000B78B1"/>
    <w:rsid w:val="000B78C6"/>
    <w:rsid w:val="000B7941"/>
    <w:rsid w:val="000B7DCF"/>
    <w:rsid w:val="000B7E23"/>
    <w:rsid w:val="000C011E"/>
    <w:rsid w:val="000C032A"/>
    <w:rsid w:val="000C06C9"/>
    <w:rsid w:val="000C0C55"/>
    <w:rsid w:val="000C0CD2"/>
    <w:rsid w:val="000C11D1"/>
    <w:rsid w:val="000C1566"/>
    <w:rsid w:val="000C1826"/>
    <w:rsid w:val="000C1B06"/>
    <w:rsid w:val="000C1BD2"/>
    <w:rsid w:val="000C22CE"/>
    <w:rsid w:val="000C241A"/>
    <w:rsid w:val="000C24BF"/>
    <w:rsid w:val="000C292F"/>
    <w:rsid w:val="000C2946"/>
    <w:rsid w:val="000C2DAE"/>
    <w:rsid w:val="000C2E95"/>
    <w:rsid w:val="000C2EC8"/>
    <w:rsid w:val="000C3239"/>
    <w:rsid w:val="000C324F"/>
    <w:rsid w:val="000C3444"/>
    <w:rsid w:val="000C34D2"/>
    <w:rsid w:val="000C407D"/>
    <w:rsid w:val="000C42D3"/>
    <w:rsid w:val="000C4461"/>
    <w:rsid w:val="000C4505"/>
    <w:rsid w:val="000C4671"/>
    <w:rsid w:val="000C490F"/>
    <w:rsid w:val="000C49A7"/>
    <w:rsid w:val="000C4AE8"/>
    <w:rsid w:val="000C52D7"/>
    <w:rsid w:val="000C5303"/>
    <w:rsid w:val="000C55DB"/>
    <w:rsid w:val="000C5763"/>
    <w:rsid w:val="000C57F8"/>
    <w:rsid w:val="000C5939"/>
    <w:rsid w:val="000C5A55"/>
    <w:rsid w:val="000C5CFB"/>
    <w:rsid w:val="000C5D89"/>
    <w:rsid w:val="000C5E4E"/>
    <w:rsid w:val="000C5ECA"/>
    <w:rsid w:val="000C619A"/>
    <w:rsid w:val="000C6208"/>
    <w:rsid w:val="000C6426"/>
    <w:rsid w:val="000C6741"/>
    <w:rsid w:val="000C6765"/>
    <w:rsid w:val="000C6D23"/>
    <w:rsid w:val="000C6DF5"/>
    <w:rsid w:val="000C7146"/>
    <w:rsid w:val="000C73BF"/>
    <w:rsid w:val="000C73E4"/>
    <w:rsid w:val="000C771E"/>
    <w:rsid w:val="000C7AFD"/>
    <w:rsid w:val="000C7B15"/>
    <w:rsid w:val="000D0211"/>
    <w:rsid w:val="000D0443"/>
    <w:rsid w:val="000D07BA"/>
    <w:rsid w:val="000D0A2B"/>
    <w:rsid w:val="000D0A30"/>
    <w:rsid w:val="000D0BE1"/>
    <w:rsid w:val="000D0CBF"/>
    <w:rsid w:val="000D0D9F"/>
    <w:rsid w:val="000D0E38"/>
    <w:rsid w:val="000D100C"/>
    <w:rsid w:val="000D15CE"/>
    <w:rsid w:val="000D1852"/>
    <w:rsid w:val="000D1A3D"/>
    <w:rsid w:val="000D2006"/>
    <w:rsid w:val="000D2253"/>
    <w:rsid w:val="000D2B97"/>
    <w:rsid w:val="000D2CA0"/>
    <w:rsid w:val="000D3230"/>
    <w:rsid w:val="000D3499"/>
    <w:rsid w:val="000D38AF"/>
    <w:rsid w:val="000D4290"/>
    <w:rsid w:val="000D438F"/>
    <w:rsid w:val="000D45E2"/>
    <w:rsid w:val="000D4848"/>
    <w:rsid w:val="000D4B9F"/>
    <w:rsid w:val="000D553A"/>
    <w:rsid w:val="000D56E8"/>
    <w:rsid w:val="000D59F0"/>
    <w:rsid w:val="000D5B0C"/>
    <w:rsid w:val="000D5F43"/>
    <w:rsid w:val="000D62C1"/>
    <w:rsid w:val="000D661D"/>
    <w:rsid w:val="000D6A72"/>
    <w:rsid w:val="000D6AC3"/>
    <w:rsid w:val="000D73C4"/>
    <w:rsid w:val="000D74AF"/>
    <w:rsid w:val="000D7843"/>
    <w:rsid w:val="000D78B6"/>
    <w:rsid w:val="000D797B"/>
    <w:rsid w:val="000D7C88"/>
    <w:rsid w:val="000E00D9"/>
    <w:rsid w:val="000E0392"/>
    <w:rsid w:val="000E0394"/>
    <w:rsid w:val="000E03DE"/>
    <w:rsid w:val="000E050B"/>
    <w:rsid w:val="000E091E"/>
    <w:rsid w:val="000E09B3"/>
    <w:rsid w:val="000E0A72"/>
    <w:rsid w:val="000E0E77"/>
    <w:rsid w:val="000E1419"/>
    <w:rsid w:val="000E14A5"/>
    <w:rsid w:val="000E1526"/>
    <w:rsid w:val="000E17C8"/>
    <w:rsid w:val="000E1862"/>
    <w:rsid w:val="000E1A72"/>
    <w:rsid w:val="000E1F40"/>
    <w:rsid w:val="000E233E"/>
    <w:rsid w:val="000E3075"/>
    <w:rsid w:val="000E32D5"/>
    <w:rsid w:val="000E3550"/>
    <w:rsid w:val="000E3715"/>
    <w:rsid w:val="000E389C"/>
    <w:rsid w:val="000E394D"/>
    <w:rsid w:val="000E3A8B"/>
    <w:rsid w:val="000E3B2A"/>
    <w:rsid w:val="000E3C1A"/>
    <w:rsid w:val="000E3C56"/>
    <w:rsid w:val="000E3C9E"/>
    <w:rsid w:val="000E3EDC"/>
    <w:rsid w:val="000E45E7"/>
    <w:rsid w:val="000E4644"/>
    <w:rsid w:val="000E4742"/>
    <w:rsid w:val="000E492F"/>
    <w:rsid w:val="000E4943"/>
    <w:rsid w:val="000E495C"/>
    <w:rsid w:val="000E49F4"/>
    <w:rsid w:val="000E4B01"/>
    <w:rsid w:val="000E4C12"/>
    <w:rsid w:val="000E529F"/>
    <w:rsid w:val="000E5467"/>
    <w:rsid w:val="000E57CA"/>
    <w:rsid w:val="000E59A2"/>
    <w:rsid w:val="000E5D5C"/>
    <w:rsid w:val="000E6793"/>
    <w:rsid w:val="000E6D06"/>
    <w:rsid w:val="000E6F04"/>
    <w:rsid w:val="000E71CF"/>
    <w:rsid w:val="000E757E"/>
    <w:rsid w:val="000E7767"/>
    <w:rsid w:val="000E77E1"/>
    <w:rsid w:val="000E7CB1"/>
    <w:rsid w:val="000F07F5"/>
    <w:rsid w:val="000F08C0"/>
    <w:rsid w:val="000F0B7A"/>
    <w:rsid w:val="000F145F"/>
    <w:rsid w:val="000F1B30"/>
    <w:rsid w:val="000F1DD1"/>
    <w:rsid w:val="000F2258"/>
    <w:rsid w:val="000F251A"/>
    <w:rsid w:val="000F2A3F"/>
    <w:rsid w:val="000F2D14"/>
    <w:rsid w:val="000F2E38"/>
    <w:rsid w:val="000F2E93"/>
    <w:rsid w:val="000F3241"/>
    <w:rsid w:val="000F33B6"/>
    <w:rsid w:val="000F352B"/>
    <w:rsid w:val="000F39E3"/>
    <w:rsid w:val="000F3A1A"/>
    <w:rsid w:val="000F3A27"/>
    <w:rsid w:val="000F3DCE"/>
    <w:rsid w:val="000F496C"/>
    <w:rsid w:val="000F4A17"/>
    <w:rsid w:val="000F4C7B"/>
    <w:rsid w:val="000F51B1"/>
    <w:rsid w:val="000F529D"/>
    <w:rsid w:val="000F5355"/>
    <w:rsid w:val="000F53E9"/>
    <w:rsid w:val="000F54DF"/>
    <w:rsid w:val="000F55C9"/>
    <w:rsid w:val="000F5610"/>
    <w:rsid w:val="000F5C35"/>
    <w:rsid w:val="000F6003"/>
    <w:rsid w:val="000F605C"/>
    <w:rsid w:val="000F618A"/>
    <w:rsid w:val="000F63C9"/>
    <w:rsid w:val="000F6CAC"/>
    <w:rsid w:val="000F6CAE"/>
    <w:rsid w:val="000F7038"/>
    <w:rsid w:val="000F72E5"/>
    <w:rsid w:val="000F7488"/>
    <w:rsid w:val="00100093"/>
    <w:rsid w:val="001004A2"/>
    <w:rsid w:val="001006A0"/>
    <w:rsid w:val="0010076C"/>
    <w:rsid w:val="001008B0"/>
    <w:rsid w:val="0010096C"/>
    <w:rsid w:val="00100B82"/>
    <w:rsid w:val="00100B87"/>
    <w:rsid w:val="00100BD8"/>
    <w:rsid w:val="00100C85"/>
    <w:rsid w:val="00100E79"/>
    <w:rsid w:val="00101BFF"/>
    <w:rsid w:val="00101CD1"/>
    <w:rsid w:val="00101F6A"/>
    <w:rsid w:val="001021AC"/>
    <w:rsid w:val="0010255F"/>
    <w:rsid w:val="00102650"/>
    <w:rsid w:val="001026F7"/>
    <w:rsid w:val="00102763"/>
    <w:rsid w:val="0010299A"/>
    <w:rsid w:val="00102E92"/>
    <w:rsid w:val="00102F77"/>
    <w:rsid w:val="00102FBD"/>
    <w:rsid w:val="00103363"/>
    <w:rsid w:val="00103680"/>
    <w:rsid w:val="00103AC7"/>
    <w:rsid w:val="001040C5"/>
    <w:rsid w:val="0010422E"/>
    <w:rsid w:val="001044F7"/>
    <w:rsid w:val="00104533"/>
    <w:rsid w:val="00104A4E"/>
    <w:rsid w:val="00104B1E"/>
    <w:rsid w:val="001050CB"/>
    <w:rsid w:val="0010541C"/>
    <w:rsid w:val="0010559D"/>
    <w:rsid w:val="0010573B"/>
    <w:rsid w:val="001057BF"/>
    <w:rsid w:val="00105DD8"/>
    <w:rsid w:val="00105FFE"/>
    <w:rsid w:val="00106318"/>
    <w:rsid w:val="00106441"/>
    <w:rsid w:val="00106C85"/>
    <w:rsid w:val="0010707E"/>
    <w:rsid w:val="00107256"/>
    <w:rsid w:val="001076FE"/>
    <w:rsid w:val="0010799E"/>
    <w:rsid w:val="001104CF"/>
    <w:rsid w:val="00110795"/>
    <w:rsid w:val="00110D39"/>
    <w:rsid w:val="00110FFE"/>
    <w:rsid w:val="00111159"/>
    <w:rsid w:val="001117EC"/>
    <w:rsid w:val="0011187B"/>
    <w:rsid w:val="00111A27"/>
    <w:rsid w:val="00111CB9"/>
    <w:rsid w:val="00111FEC"/>
    <w:rsid w:val="001121CF"/>
    <w:rsid w:val="00112928"/>
    <w:rsid w:val="00112BE8"/>
    <w:rsid w:val="00112F1F"/>
    <w:rsid w:val="001131CB"/>
    <w:rsid w:val="001132D7"/>
    <w:rsid w:val="0011335A"/>
    <w:rsid w:val="0011367F"/>
    <w:rsid w:val="00113A88"/>
    <w:rsid w:val="00113AE3"/>
    <w:rsid w:val="00113DE3"/>
    <w:rsid w:val="0011427A"/>
    <w:rsid w:val="00114689"/>
    <w:rsid w:val="00114879"/>
    <w:rsid w:val="00114898"/>
    <w:rsid w:val="00114A0B"/>
    <w:rsid w:val="00114AAF"/>
    <w:rsid w:val="00114C44"/>
    <w:rsid w:val="00114CC9"/>
    <w:rsid w:val="00114E05"/>
    <w:rsid w:val="00114E60"/>
    <w:rsid w:val="00114E80"/>
    <w:rsid w:val="00114F7B"/>
    <w:rsid w:val="00115259"/>
    <w:rsid w:val="00115262"/>
    <w:rsid w:val="00115379"/>
    <w:rsid w:val="001154E1"/>
    <w:rsid w:val="001155F2"/>
    <w:rsid w:val="0011576C"/>
    <w:rsid w:val="00115D1C"/>
    <w:rsid w:val="00115D67"/>
    <w:rsid w:val="00116336"/>
    <w:rsid w:val="00116402"/>
    <w:rsid w:val="00116648"/>
    <w:rsid w:val="00117089"/>
    <w:rsid w:val="001172A5"/>
    <w:rsid w:val="00117409"/>
    <w:rsid w:val="00117468"/>
    <w:rsid w:val="001174E1"/>
    <w:rsid w:val="001179A5"/>
    <w:rsid w:val="001179EA"/>
    <w:rsid w:val="00117A35"/>
    <w:rsid w:val="00117CC2"/>
    <w:rsid w:val="0012001D"/>
    <w:rsid w:val="00120491"/>
    <w:rsid w:val="00120771"/>
    <w:rsid w:val="00120A41"/>
    <w:rsid w:val="00121418"/>
    <w:rsid w:val="00121823"/>
    <w:rsid w:val="001219D7"/>
    <w:rsid w:val="00121BF3"/>
    <w:rsid w:val="00121C67"/>
    <w:rsid w:val="00121CB2"/>
    <w:rsid w:val="00121D32"/>
    <w:rsid w:val="00121E2E"/>
    <w:rsid w:val="00121EC7"/>
    <w:rsid w:val="00122306"/>
    <w:rsid w:val="0012264B"/>
    <w:rsid w:val="00122E88"/>
    <w:rsid w:val="00122F38"/>
    <w:rsid w:val="00122F62"/>
    <w:rsid w:val="001235A6"/>
    <w:rsid w:val="001237C6"/>
    <w:rsid w:val="0012389B"/>
    <w:rsid w:val="00123D2C"/>
    <w:rsid w:val="00124425"/>
    <w:rsid w:val="00124448"/>
    <w:rsid w:val="001246A9"/>
    <w:rsid w:val="00124C29"/>
    <w:rsid w:val="00124DD4"/>
    <w:rsid w:val="00124EA6"/>
    <w:rsid w:val="00124FB0"/>
    <w:rsid w:val="0012503C"/>
    <w:rsid w:val="0012517A"/>
    <w:rsid w:val="00125658"/>
    <w:rsid w:val="0012567B"/>
    <w:rsid w:val="0012567E"/>
    <w:rsid w:val="00125A89"/>
    <w:rsid w:val="00125D78"/>
    <w:rsid w:val="00125D7A"/>
    <w:rsid w:val="0012635B"/>
    <w:rsid w:val="00126455"/>
    <w:rsid w:val="00126982"/>
    <w:rsid w:val="00126C5A"/>
    <w:rsid w:val="00126CE1"/>
    <w:rsid w:val="00127547"/>
    <w:rsid w:val="00127590"/>
    <w:rsid w:val="00127623"/>
    <w:rsid w:val="001277CE"/>
    <w:rsid w:val="00130014"/>
    <w:rsid w:val="001301E6"/>
    <w:rsid w:val="0013053C"/>
    <w:rsid w:val="00130662"/>
    <w:rsid w:val="00130689"/>
    <w:rsid w:val="001310DE"/>
    <w:rsid w:val="00131139"/>
    <w:rsid w:val="001318EA"/>
    <w:rsid w:val="00131C53"/>
    <w:rsid w:val="00131CB1"/>
    <w:rsid w:val="00131E09"/>
    <w:rsid w:val="00132196"/>
    <w:rsid w:val="0013219F"/>
    <w:rsid w:val="00132337"/>
    <w:rsid w:val="001324C1"/>
    <w:rsid w:val="001324F7"/>
    <w:rsid w:val="00132555"/>
    <w:rsid w:val="001328A5"/>
    <w:rsid w:val="0013333F"/>
    <w:rsid w:val="0013335C"/>
    <w:rsid w:val="001338A1"/>
    <w:rsid w:val="00133A16"/>
    <w:rsid w:val="00133A7B"/>
    <w:rsid w:val="00133E7F"/>
    <w:rsid w:val="00134770"/>
    <w:rsid w:val="00134922"/>
    <w:rsid w:val="00134D33"/>
    <w:rsid w:val="00134F43"/>
    <w:rsid w:val="00135186"/>
    <w:rsid w:val="0013567E"/>
    <w:rsid w:val="00135CAC"/>
    <w:rsid w:val="00135CC2"/>
    <w:rsid w:val="00136122"/>
    <w:rsid w:val="00136A92"/>
    <w:rsid w:val="00136E32"/>
    <w:rsid w:val="001375A0"/>
    <w:rsid w:val="00137827"/>
    <w:rsid w:val="00137EC0"/>
    <w:rsid w:val="00140047"/>
    <w:rsid w:val="00140123"/>
    <w:rsid w:val="00140130"/>
    <w:rsid w:val="00140378"/>
    <w:rsid w:val="00140B08"/>
    <w:rsid w:val="00140BFD"/>
    <w:rsid w:val="00140D9E"/>
    <w:rsid w:val="00141538"/>
    <w:rsid w:val="0014161A"/>
    <w:rsid w:val="0014169C"/>
    <w:rsid w:val="00141A32"/>
    <w:rsid w:val="00141D26"/>
    <w:rsid w:val="00141EB4"/>
    <w:rsid w:val="0014227D"/>
    <w:rsid w:val="001424F8"/>
    <w:rsid w:val="00142F20"/>
    <w:rsid w:val="001436E0"/>
    <w:rsid w:val="00143BBA"/>
    <w:rsid w:val="00143C40"/>
    <w:rsid w:val="00143DD2"/>
    <w:rsid w:val="001445FD"/>
    <w:rsid w:val="0014464A"/>
    <w:rsid w:val="001457FF"/>
    <w:rsid w:val="00145F50"/>
    <w:rsid w:val="00146400"/>
    <w:rsid w:val="001469A8"/>
    <w:rsid w:val="00146A85"/>
    <w:rsid w:val="00146E65"/>
    <w:rsid w:val="00146EB4"/>
    <w:rsid w:val="001470EB"/>
    <w:rsid w:val="00147410"/>
    <w:rsid w:val="0014748D"/>
    <w:rsid w:val="0014754C"/>
    <w:rsid w:val="0014759B"/>
    <w:rsid w:val="001478B0"/>
    <w:rsid w:val="00147AD6"/>
    <w:rsid w:val="00147E23"/>
    <w:rsid w:val="00147EC1"/>
    <w:rsid w:val="00150A34"/>
    <w:rsid w:val="00150BA8"/>
    <w:rsid w:val="00150BF7"/>
    <w:rsid w:val="00150CAF"/>
    <w:rsid w:val="00150CBF"/>
    <w:rsid w:val="00150D5E"/>
    <w:rsid w:val="00150F3F"/>
    <w:rsid w:val="00151154"/>
    <w:rsid w:val="00151549"/>
    <w:rsid w:val="00151ADD"/>
    <w:rsid w:val="00151DA4"/>
    <w:rsid w:val="00151EFF"/>
    <w:rsid w:val="00151FA4"/>
    <w:rsid w:val="001521F5"/>
    <w:rsid w:val="00152909"/>
    <w:rsid w:val="00152961"/>
    <w:rsid w:val="00152A19"/>
    <w:rsid w:val="00152A59"/>
    <w:rsid w:val="00152B95"/>
    <w:rsid w:val="00152CD9"/>
    <w:rsid w:val="001531A6"/>
    <w:rsid w:val="0015366C"/>
    <w:rsid w:val="0015370D"/>
    <w:rsid w:val="00153926"/>
    <w:rsid w:val="001539B8"/>
    <w:rsid w:val="00153AF6"/>
    <w:rsid w:val="00153D65"/>
    <w:rsid w:val="00153F9A"/>
    <w:rsid w:val="001541DB"/>
    <w:rsid w:val="001542E7"/>
    <w:rsid w:val="00154689"/>
    <w:rsid w:val="001546C4"/>
    <w:rsid w:val="001550C6"/>
    <w:rsid w:val="00155289"/>
    <w:rsid w:val="00155488"/>
    <w:rsid w:val="00155DA4"/>
    <w:rsid w:val="00155EEB"/>
    <w:rsid w:val="001560BD"/>
    <w:rsid w:val="00156371"/>
    <w:rsid w:val="001564EF"/>
    <w:rsid w:val="00156601"/>
    <w:rsid w:val="00156666"/>
    <w:rsid w:val="00156821"/>
    <w:rsid w:val="0015690D"/>
    <w:rsid w:val="00156C1C"/>
    <w:rsid w:val="00157102"/>
    <w:rsid w:val="00157778"/>
    <w:rsid w:val="00157AB7"/>
    <w:rsid w:val="00157E19"/>
    <w:rsid w:val="0016038D"/>
    <w:rsid w:val="0016053D"/>
    <w:rsid w:val="0016095A"/>
    <w:rsid w:val="00160B22"/>
    <w:rsid w:val="00160B6C"/>
    <w:rsid w:val="00160EDE"/>
    <w:rsid w:val="00161063"/>
    <w:rsid w:val="0016151E"/>
    <w:rsid w:val="0016167F"/>
    <w:rsid w:val="00162173"/>
    <w:rsid w:val="00162266"/>
    <w:rsid w:val="001623C2"/>
    <w:rsid w:val="00162426"/>
    <w:rsid w:val="00162B39"/>
    <w:rsid w:val="00162D9B"/>
    <w:rsid w:val="00162EEC"/>
    <w:rsid w:val="00163309"/>
    <w:rsid w:val="00163318"/>
    <w:rsid w:val="001633A3"/>
    <w:rsid w:val="0016342B"/>
    <w:rsid w:val="001636D4"/>
    <w:rsid w:val="00163E6A"/>
    <w:rsid w:val="00163E93"/>
    <w:rsid w:val="001641A5"/>
    <w:rsid w:val="00164291"/>
    <w:rsid w:val="0016443D"/>
    <w:rsid w:val="001645DF"/>
    <w:rsid w:val="0016461F"/>
    <w:rsid w:val="00164640"/>
    <w:rsid w:val="00164767"/>
    <w:rsid w:val="001649CE"/>
    <w:rsid w:val="00164AA6"/>
    <w:rsid w:val="00165887"/>
    <w:rsid w:val="00165CFA"/>
    <w:rsid w:val="00165DF6"/>
    <w:rsid w:val="001661C1"/>
    <w:rsid w:val="001662C4"/>
    <w:rsid w:val="00166551"/>
    <w:rsid w:val="001666E0"/>
    <w:rsid w:val="00167215"/>
    <w:rsid w:val="001675F8"/>
    <w:rsid w:val="001700ED"/>
    <w:rsid w:val="00170416"/>
    <w:rsid w:val="001705E0"/>
    <w:rsid w:val="001707E2"/>
    <w:rsid w:val="001709C7"/>
    <w:rsid w:val="00170F93"/>
    <w:rsid w:val="001710DC"/>
    <w:rsid w:val="0017137E"/>
    <w:rsid w:val="00171450"/>
    <w:rsid w:val="00171F55"/>
    <w:rsid w:val="0017215D"/>
    <w:rsid w:val="0017220A"/>
    <w:rsid w:val="00172259"/>
    <w:rsid w:val="001727FB"/>
    <w:rsid w:val="00172ECC"/>
    <w:rsid w:val="001730C8"/>
    <w:rsid w:val="001731D9"/>
    <w:rsid w:val="00173BFB"/>
    <w:rsid w:val="00173F0D"/>
    <w:rsid w:val="0017444D"/>
    <w:rsid w:val="001744F6"/>
    <w:rsid w:val="00174B35"/>
    <w:rsid w:val="00175134"/>
    <w:rsid w:val="00175669"/>
    <w:rsid w:val="00175741"/>
    <w:rsid w:val="001761C2"/>
    <w:rsid w:val="0017620F"/>
    <w:rsid w:val="0017677B"/>
    <w:rsid w:val="00176CD0"/>
    <w:rsid w:val="00177182"/>
    <w:rsid w:val="00177277"/>
    <w:rsid w:val="00177A87"/>
    <w:rsid w:val="00177FB4"/>
    <w:rsid w:val="00180501"/>
    <w:rsid w:val="00180634"/>
    <w:rsid w:val="00181259"/>
    <w:rsid w:val="00181466"/>
    <w:rsid w:val="00181696"/>
    <w:rsid w:val="0018195C"/>
    <w:rsid w:val="00181B12"/>
    <w:rsid w:val="00181C1F"/>
    <w:rsid w:val="00181CA1"/>
    <w:rsid w:val="00181DB0"/>
    <w:rsid w:val="00181E9A"/>
    <w:rsid w:val="0018203C"/>
    <w:rsid w:val="001820C0"/>
    <w:rsid w:val="0018269B"/>
    <w:rsid w:val="00182ADB"/>
    <w:rsid w:val="00182FA8"/>
    <w:rsid w:val="0018324D"/>
    <w:rsid w:val="001834E3"/>
    <w:rsid w:val="001834E8"/>
    <w:rsid w:val="00183AF8"/>
    <w:rsid w:val="00184280"/>
    <w:rsid w:val="00184460"/>
    <w:rsid w:val="00184580"/>
    <w:rsid w:val="001846A3"/>
    <w:rsid w:val="00185024"/>
    <w:rsid w:val="00185162"/>
    <w:rsid w:val="00185808"/>
    <w:rsid w:val="001858B1"/>
    <w:rsid w:val="00185A99"/>
    <w:rsid w:val="00185F57"/>
    <w:rsid w:val="001861C4"/>
    <w:rsid w:val="001861F6"/>
    <w:rsid w:val="00186360"/>
    <w:rsid w:val="001864B1"/>
    <w:rsid w:val="0018656C"/>
    <w:rsid w:val="00186A83"/>
    <w:rsid w:val="00186AF6"/>
    <w:rsid w:val="00186AFA"/>
    <w:rsid w:val="00186B00"/>
    <w:rsid w:val="00186C1C"/>
    <w:rsid w:val="00186D8F"/>
    <w:rsid w:val="00186E95"/>
    <w:rsid w:val="001872B0"/>
    <w:rsid w:val="00187C6A"/>
    <w:rsid w:val="0019027C"/>
    <w:rsid w:val="00190DCD"/>
    <w:rsid w:val="001912D4"/>
    <w:rsid w:val="001912F2"/>
    <w:rsid w:val="001914B1"/>
    <w:rsid w:val="001914EF"/>
    <w:rsid w:val="001917F8"/>
    <w:rsid w:val="001919A7"/>
    <w:rsid w:val="00191A79"/>
    <w:rsid w:val="00192303"/>
    <w:rsid w:val="0019253A"/>
    <w:rsid w:val="00192B73"/>
    <w:rsid w:val="00192C17"/>
    <w:rsid w:val="001934FA"/>
    <w:rsid w:val="00193659"/>
    <w:rsid w:val="00193CB6"/>
    <w:rsid w:val="00194FB9"/>
    <w:rsid w:val="0019510F"/>
    <w:rsid w:val="0019515B"/>
    <w:rsid w:val="00195221"/>
    <w:rsid w:val="00195437"/>
    <w:rsid w:val="0019571A"/>
    <w:rsid w:val="00195997"/>
    <w:rsid w:val="00195B13"/>
    <w:rsid w:val="00195B9D"/>
    <w:rsid w:val="001961BD"/>
    <w:rsid w:val="00196383"/>
    <w:rsid w:val="00196459"/>
    <w:rsid w:val="001966FF"/>
    <w:rsid w:val="00196742"/>
    <w:rsid w:val="001967F0"/>
    <w:rsid w:val="00197024"/>
    <w:rsid w:val="00197133"/>
    <w:rsid w:val="001973B8"/>
    <w:rsid w:val="0019758F"/>
    <w:rsid w:val="001977B2"/>
    <w:rsid w:val="001978FD"/>
    <w:rsid w:val="00197D3F"/>
    <w:rsid w:val="001A0363"/>
    <w:rsid w:val="001A058D"/>
    <w:rsid w:val="001A0A41"/>
    <w:rsid w:val="001A0AB8"/>
    <w:rsid w:val="001A0AF2"/>
    <w:rsid w:val="001A0D55"/>
    <w:rsid w:val="001A131D"/>
    <w:rsid w:val="001A15BC"/>
    <w:rsid w:val="001A16C1"/>
    <w:rsid w:val="001A1959"/>
    <w:rsid w:val="001A19B3"/>
    <w:rsid w:val="001A1DE1"/>
    <w:rsid w:val="001A1E42"/>
    <w:rsid w:val="001A1EE2"/>
    <w:rsid w:val="001A205A"/>
    <w:rsid w:val="001A2C94"/>
    <w:rsid w:val="001A2E5C"/>
    <w:rsid w:val="001A33BC"/>
    <w:rsid w:val="001A3642"/>
    <w:rsid w:val="001A37BF"/>
    <w:rsid w:val="001A37D5"/>
    <w:rsid w:val="001A380A"/>
    <w:rsid w:val="001A3AA9"/>
    <w:rsid w:val="001A3B1D"/>
    <w:rsid w:val="001A3BAA"/>
    <w:rsid w:val="001A3CC1"/>
    <w:rsid w:val="001A421D"/>
    <w:rsid w:val="001A49D7"/>
    <w:rsid w:val="001A52A6"/>
    <w:rsid w:val="001A54D8"/>
    <w:rsid w:val="001A556D"/>
    <w:rsid w:val="001A5B1B"/>
    <w:rsid w:val="001A5C7A"/>
    <w:rsid w:val="001A64F4"/>
    <w:rsid w:val="001A6616"/>
    <w:rsid w:val="001A6894"/>
    <w:rsid w:val="001A6FCB"/>
    <w:rsid w:val="001A7E0B"/>
    <w:rsid w:val="001A7E91"/>
    <w:rsid w:val="001B0047"/>
    <w:rsid w:val="001B0477"/>
    <w:rsid w:val="001B0741"/>
    <w:rsid w:val="001B0E07"/>
    <w:rsid w:val="001B0E85"/>
    <w:rsid w:val="001B100B"/>
    <w:rsid w:val="001B13C4"/>
    <w:rsid w:val="001B16C4"/>
    <w:rsid w:val="001B18C2"/>
    <w:rsid w:val="001B1E2E"/>
    <w:rsid w:val="001B2115"/>
    <w:rsid w:val="001B28DC"/>
    <w:rsid w:val="001B2A63"/>
    <w:rsid w:val="001B2DEF"/>
    <w:rsid w:val="001B3031"/>
    <w:rsid w:val="001B334B"/>
    <w:rsid w:val="001B3CA3"/>
    <w:rsid w:val="001B3E06"/>
    <w:rsid w:val="001B3E38"/>
    <w:rsid w:val="001B3E6A"/>
    <w:rsid w:val="001B4206"/>
    <w:rsid w:val="001B4FA3"/>
    <w:rsid w:val="001B5337"/>
    <w:rsid w:val="001B5367"/>
    <w:rsid w:val="001B55E3"/>
    <w:rsid w:val="001B5654"/>
    <w:rsid w:val="001B5A07"/>
    <w:rsid w:val="001B5B39"/>
    <w:rsid w:val="001B5D39"/>
    <w:rsid w:val="001B67A2"/>
    <w:rsid w:val="001B67B7"/>
    <w:rsid w:val="001B6C75"/>
    <w:rsid w:val="001B71AA"/>
    <w:rsid w:val="001B74AA"/>
    <w:rsid w:val="001B7666"/>
    <w:rsid w:val="001B79C5"/>
    <w:rsid w:val="001B7ABF"/>
    <w:rsid w:val="001B7EE7"/>
    <w:rsid w:val="001C03C9"/>
    <w:rsid w:val="001C03DA"/>
    <w:rsid w:val="001C04E1"/>
    <w:rsid w:val="001C0604"/>
    <w:rsid w:val="001C0915"/>
    <w:rsid w:val="001C0C4A"/>
    <w:rsid w:val="001C10D3"/>
    <w:rsid w:val="001C110E"/>
    <w:rsid w:val="001C123E"/>
    <w:rsid w:val="001C12F5"/>
    <w:rsid w:val="001C13CC"/>
    <w:rsid w:val="001C1E0B"/>
    <w:rsid w:val="001C1EFC"/>
    <w:rsid w:val="001C1EFD"/>
    <w:rsid w:val="001C240E"/>
    <w:rsid w:val="001C24D3"/>
    <w:rsid w:val="001C2617"/>
    <w:rsid w:val="001C2915"/>
    <w:rsid w:val="001C2B66"/>
    <w:rsid w:val="001C2C37"/>
    <w:rsid w:val="001C2D23"/>
    <w:rsid w:val="001C2F9A"/>
    <w:rsid w:val="001C3077"/>
    <w:rsid w:val="001C3702"/>
    <w:rsid w:val="001C44E1"/>
    <w:rsid w:val="001C44EF"/>
    <w:rsid w:val="001C4B7E"/>
    <w:rsid w:val="001C4BD1"/>
    <w:rsid w:val="001C4D08"/>
    <w:rsid w:val="001C4EFF"/>
    <w:rsid w:val="001C5252"/>
    <w:rsid w:val="001C543D"/>
    <w:rsid w:val="001C56AD"/>
    <w:rsid w:val="001C620F"/>
    <w:rsid w:val="001C629B"/>
    <w:rsid w:val="001C6403"/>
    <w:rsid w:val="001C6630"/>
    <w:rsid w:val="001C677C"/>
    <w:rsid w:val="001C6891"/>
    <w:rsid w:val="001C6A5E"/>
    <w:rsid w:val="001C6E78"/>
    <w:rsid w:val="001C6FE9"/>
    <w:rsid w:val="001C72C6"/>
    <w:rsid w:val="001C7609"/>
    <w:rsid w:val="001C7813"/>
    <w:rsid w:val="001C79F4"/>
    <w:rsid w:val="001D000B"/>
    <w:rsid w:val="001D00AB"/>
    <w:rsid w:val="001D0317"/>
    <w:rsid w:val="001D05D7"/>
    <w:rsid w:val="001D152E"/>
    <w:rsid w:val="001D1550"/>
    <w:rsid w:val="001D193B"/>
    <w:rsid w:val="001D1CA2"/>
    <w:rsid w:val="001D1E9A"/>
    <w:rsid w:val="001D20AB"/>
    <w:rsid w:val="001D212E"/>
    <w:rsid w:val="001D29EB"/>
    <w:rsid w:val="001D2A5C"/>
    <w:rsid w:val="001D2E91"/>
    <w:rsid w:val="001D3C50"/>
    <w:rsid w:val="001D3C7F"/>
    <w:rsid w:val="001D3E2B"/>
    <w:rsid w:val="001D3E31"/>
    <w:rsid w:val="001D41CB"/>
    <w:rsid w:val="001D43CC"/>
    <w:rsid w:val="001D45A1"/>
    <w:rsid w:val="001D4665"/>
    <w:rsid w:val="001D46BF"/>
    <w:rsid w:val="001D57F0"/>
    <w:rsid w:val="001D5B2E"/>
    <w:rsid w:val="001D5C4A"/>
    <w:rsid w:val="001D5D1C"/>
    <w:rsid w:val="001D5F41"/>
    <w:rsid w:val="001D63C1"/>
    <w:rsid w:val="001D6420"/>
    <w:rsid w:val="001D6803"/>
    <w:rsid w:val="001D697E"/>
    <w:rsid w:val="001D6CE2"/>
    <w:rsid w:val="001D73C4"/>
    <w:rsid w:val="001D7C97"/>
    <w:rsid w:val="001D7CE5"/>
    <w:rsid w:val="001D7D08"/>
    <w:rsid w:val="001E015B"/>
    <w:rsid w:val="001E0204"/>
    <w:rsid w:val="001E061C"/>
    <w:rsid w:val="001E0779"/>
    <w:rsid w:val="001E0952"/>
    <w:rsid w:val="001E0EBC"/>
    <w:rsid w:val="001E0F9E"/>
    <w:rsid w:val="001E1389"/>
    <w:rsid w:val="001E14E2"/>
    <w:rsid w:val="001E14FF"/>
    <w:rsid w:val="001E160C"/>
    <w:rsid w:val="001E22E5"/>
    <w:rsid w:val="001E259B"/>
    <w:rsid w:val="001E29C4"/>
    <w:rsid w:val="001E2A67"/>
    <w:rsid w:val="001E2BE1"/>
    <w:rsid w:val="001E2D46"/>
    <w:rsid w:val="001E34FC"/>
    <w:rsid w:val="001E370B"/>
    <w:rsid w:val="001E3C1C"/>
    <w:rsid w:val="001E3FA4"/>
    <w:rsid w:val="001E3FE1"/>
    <w:rsid w:val="001E418B"/>
    <w:rsid w:val="001E468D"/>
    <w:rsid w:val="001E49A1"/>
    <w:rsid w:val="001E4A5B"/>
    <w:rsid w:val="001E4A89"/>
    <w:rsid w:val="001E4D3E"/>
    <w:rsid w:val="001E5066"/>
    <w:rsid w:val="001E526A"/>
    <w:rsid w:val="001E5658"/>
    <w:rsid w:val="001E5738"/>
    <w:rsid w:val="001E5739"/>
    <w:rsid w:val="001E5943"/>
    <w:rsid w:val="001E5CC3"/>
    <w:rsid w:val="001E6059"/>
    <w:rsid w:val="001E6649"/>
    <w:rsid w:val="001E6699"/>
    <w:rsid w:val="001E675D"/>
    <w:rsid w:val="001E6A11"/>
    <w:rsid w:val="001E6C3F"/>
    <w:rsid w:val="001E6C47"/>
    <w:rsid w:val="001E6D21"/>
    <w:rsid w:val="001E6EA9"/>
    <w:rsid w:val="001E7283"/>
    <w:rsid w:val="001E746C"/>
    <w:rsid w:val="001E76EC"/>
    <w:rsid w:val="001E7C83"/>
    <w:rsid w:val="001E7CEC"/>
    <w:rsid w:val="001F0155"/>
    <w:rsid w:val="001F03A7"/>
    <w:rsid w:val="001F09A4"/>
    <w:rsid w:val="001F0A0E"/>
    <w:rsid w:val="001F0BDB"/>
    <w:rsid w:val="001F0F7A"/>
    <w:rsid w:val="001F1110"/>
    <w:rsid w:val="001F11F6"/>
    <w:rsid w:val="001F1297"/>
    <w:rsid w:val="001F148B"/>
    <w:rsid w:val="001F154C"/>
    <w:rsid w:val="001F15AB"/>
    <w:rsid w:val="001F160C"/>
    <w:rsid w:val="001F19CE"/>
    <w:rsid w:val="001F1AE0"/>
    <w:rsid w:val="001F2230"/>
    <w:rsid w:val="001F2B7A"/>
    <w:rsid w:val="001F2D13"/>
    <w:rsid w:val="001F33A0"/>
    <w:rsid w:val="001F350B"/>
    <w:rsid w:val="001F3A6B"/>
    <w:rsid w:val="001F3AAA"/>
    <w:rsid w:val="001F3E0E"/>
    <w:rsid w:val="001F4336"/>
    <w:rsid w:val="001F434A"/>
    <w:rsid w:val="001F44C8"/>
    <w:rsid w:val="001F4723"/>
    <w:rsid w:val="001F488A"/>
    <w:rsid w:val="001F4A4F"/>
    <w:rsid w:val="001F51D7"/>
    <w:rsid w:val="001F55B0"/>
    <w:rsid w:val="001F56A8"/>
    <w:rsid w:val="001F582D"/>
    <w:rsid w:val="001F5D57"/>
    <w:rsid w:val="001F5DF1"/>
    <w:rsid w:val="001F5F65"/>
    <w:rsid w:val="001F650C"/>
    <w:rsid w:val="001F68F4"/>
    <w:rsid w:val="001F6A71"/>
    <w:rsid w:val="001F6EDE"/>
    <w:rsid w:val="001F7272"/>
    <w:rsid w:val="001F72E5"/>
    <w:rsid w:val="001F76FE"/>
    <w:rsid w:val="001F77B3"/>
    <w:rsid w:val="001F7BFC"/>
    <w:rsid w:val="001F7DA3"/>
    <w:rsid w:val="001F7FC2"/>
    <w:rsid w:val="002006A9"/>
    <w:rsid w:val="002007F6"/>
    <w:rsid w:val="00200BEE"/>
    <w:rsid w:val="00200D5E"/>
    <w:rsid w:val="00200E16"/>
    <w:rsid w:val="00201133"/>
    <w:rsid w:val="002011A5"/>
    <w:rsid w:val="00201342"/>
    <w:rsid w:val="002018CC"/>
    <w:rsid w:val="00201B11"/>
    <w:rsid w:val="00201DE5"/>
    <w:rsid w:val="00201EE4"/>
    <w:rsid w:val="00201F0B"/>
    <w:rsid w:val="002027C2"/>
    <w:rsid w:val="00202D97"/>
    <w:rsid w:val="002037FB"/>
    <w:rsid w:val="002039B1"/>
    <w:rsid w:val="00203B95"/>
    <w:rsid w:val="00204092"/>
    <w:rsid w:val="00204094"/>
    <w:rsid w:val="00204546"/>
    <w:rsid w:val="002047E9"/>
    <w:rsid w:val="00204839"/>
    <w:rsid w:val="00204B89"/>
    <w:rsid w:val="00204C09"/>
    <w:rsid w:val="00204C2D"/>
    <w:rsid w:val="00204EAE"/>
    <w:rsid w:val="00204EB6"/>
    <w:rsid w:val="0020501C"/>
    <w:rsid w:val="002053F7"/>
    <w:rsid w:val="002056A9"/>
    <w:rsid w:val="00205733"/>
    <w:rsid w:val="002057B8"/>
    <w:rsid w:val="00206094"/>
    <w:rsid w:val="002060A4"/>
    <w:rsid w:val="002064A0"/>
    <w:rsid w:val="00206541"/>
    <w:rsid w:val="002066A4"/>
    <w:rsid w:val="00206825"/>
    <w:rsid w:val="00206FD4"/>
    <w:rsid w:val="002070E4"/>
    <w:rsid w:val="00207365"/>
    <w:rsid w:val="00207474"/>
    <w:rsid w:val="00207789"/>
    <w:rsid w:val="00207857"/>
    <w:rsid w:val="0020787B"/>
    <w:rsid w:val="0020796C"/>
    <w:rsid w:val="002079E2"/>
    <w:rsid w:val="00207FB9"/>
    <w:rsid w:val="00210017"/>
    <w:rsid w:val="002102F2"/>
    <w:rsid w:val="00210732"/>
    <w:rsid w:val="00210795"/>
    <w:rsid w:val="002108D5"/>
    <w:rsid w:val="00210F44"/>
    <w:rsid w:val="00211142"/>
    <w:rsid w:val="002115C0"/>
    <w:rsid w:val="002119EF"/>
    <w:rsid w:val="00211C72"/>
    <w:rsid w:val="002120EB"/>
    <w:rsid w:val="002122A2"/>
    <w:rsid w:val="002124BD"/>
    <w:rsid w:val="00212B08"/>
    <w:rsid w:val="002130A3"/>
    <w:rsid w:val="00213655"/>
    <w:rsid w:val="00213ADB"/>
    <w:rsid w:val="00213C3D"/>
    <w:rsid w:val="00213FCF"/>
    <w:rsid w:val="00214048"/>
    <w:rsid w:val="002140E4"/>
    <w:rsid w:val="002143DE"/>
    <w:rsid w:val="0021487B"/>
    <w:rsid w:val="00214AB7"/>
    <w:rsid w:val="0021517C"/>
    <w:rsid w:val="0021523A"/>
    <w:rsid w:val="002153A6"/>
    <w:rsid w:val="00215744"/>
    <w:rsid w:val="002159FC"/>
    <w:rsid w:val="00215AEF"/>
    <w:rsid w:val="00216132"/>
    <w:rsid w:val="002162EF"/>
    <w:rsid w:val="0021641F"/>
    <w:rsid w:val="00216AC6"/>
    <w:rsid w:val="00216F2C"/>
    <w:rsid w:val="002174A4"/>
    <w:rsid w:val="0021761A"/>
    <w:rsid w:val="0021764E"/>
    <w:rsid w:val="00217B00"/>
    <w:rsid w:val="00217E33"/>
    <w:rsid w:val="0022024E"/>
    <w:rsid w:val="00220416"/>
    <w:rsid w:val="00220479"/>
    <w:rsid w:val="0022086D"/>
    <w:rsid w:val="00220CAD"/>
    <w:rsid w:val="00221547"/>
    <w:rsid w:val="00221677"/>
    <w:rsid w:val="00221838"/>
    <w:rsid w:val="00221E4F"/>
    <w:rsid w:val="00221EF9"/>
    <w:rsid w:val="00221FE2"/>
    <w:rsid w:val="002221CF"/>
    <w:rsid w:val="00222383"/>
    <w:rsid w:val="002223BB"/>
    <w:rsid w:val="002227C2"/>
    <w:rsid w:val="0022295F"/>
    <w:rsid w:val="002229EE"/>
    <w:rsid w:val="00222BDA"/>
    <w:rsid w:val="00222F82"/>
    <w:rsid w:val="002232A2"/>
    <w:rsid w:val="002233B2"/>
    <w:rsid w:val="00223697"/>
    <w:rsid w:val="00223706"/>
    <w:rsid w:val="002237D9"/>
    <w:rsid w:val="00223BCD"/>
    <w:rsid w:val="00224308"/>
    <w:rsid w:val="002243D1"/>
    <w:rsid w:val="0022464F"/>
    <w:rsid w:val="00224C70"/>
    <w:rsid w:val="00224D6E"/>
    <w:rsid w:val="00224E11"/>
    <w:rsid w:val="00224FEE"/>
    <w:rsid w:val="00225437"/>
    <w:rsid w:val="002257CC"/>
    <w:rsid w:val="00225A64"/>
    <w:rsid w:val="00225A9F"/>
    <w:rsid w:val="00226376"/>
    <w:rsid w:val="00226636"/>
    <w:rsid w:val="00226681"/>
    <w:rsid w:val="0022676F"/>
    <w:rsid w:val="002268AF"/>
    <w:rsid w:val="00226916"/>
    <w:rsid w:val="00226FAA"/>
    <w:rsid w:val="0022701D"/>
    <w:rsid w:val="002270BB"/>
    <w:rsid w:val="00227243"/>
    <w:rsid w:val="00227279"/>
    <w:rsid w:val="0022737E"/>
    <w:rsid w:val="00227578"/>
    <w:rsid w:val="002276BC"/>
    <w:rsid w:val="00227D69"/>
    <w:rsid w:val="0023052F"/>
    <w:rsid w:val="0023070A"/>
    <w:rsid w:val="00230D40"/>
    <w:rsid w:val="00230FC0"/>
    <w:rsid w:val="0023139A"/>
    <w:rsid w:val="002313B9"/>
    <w:rsid w:val="00231516"/>
    <w:rsid w:val="00231764"/>
    <w:rsid w:val="002317C9"/>
    <w:rsid w:val="002317EC"/>
    <w:rsid w:val="00231814"/>
    <w:rsid w:val="00231BBE"/>
    <w:rsid w:val="002322A9"/>
    <w:rsid w:val="0023243B"/>
    <w:rsid w:val="002328BE"/>
    <w:rsid w:val="0023297D"/>
    <w:rsid w:val="002329AD"/>
    <w:rsid w:val="002329F2"/>
    <w:rsid w:val="0023344E"/>
    <w:rsid w:val="0023349E"/>
    <w:rsid w:val="00233C69"/>
    <w:rsid w:val="00233D8A"/>
    <w:rsid w:val="00233DAE"/>
    <w:rsid w:val="00234101"/>
    <w:rsid w:val="002341A3"/>
    <w:rsid w:val="00234221"/>
    <w:rsid w:val="00234707"/>
    <w:rsid w:val="002348B0"/>
    <w:rsid w:val="002357CF"/>
    <w:rsid w:val="002358EB"/>
    <w:rsid w:val="00235AB0"/>
    <w:rsid w:val="00235BAE"/>
    <w:rsid w:val="00235D11"/>
    <w:rsid w:val="00235EA8"/>
    <w:rsid w:val="00236214"/>
    <w:rsid w:val="002367AC"/>
    <w:rsid w:val="00236874"/>
    <w:rsid w:val="002368D3"/>
    <w:rsid w:val="002370D1"/>
    <w:rsid w:val="002377BA"/>
    <w:rsid w:val="002378BB"/>
    <w:rsid w:val="002401D8"/>
    <w:rsid w:val="002401F5"/>
    <w:rsid w:val="002404D1"/>
    <w:rsid w:val="00240C97"/>
    <w:rsid w:val="002410E9"/>
    <w:rsid w:val="002411C0"/>
    <w:rsid w:val="00241574"/>
    <w:rsid w:val="00241ACB"/>
    <w:rsid w:val="00241CDB"/>
    <w:rsid w:val="0024212A"/>
    <w:rsid w:val="002428CB"/>
    <w:rsid w:val="002432AC"/>
    <w:rsid w:val="002434F4"/>
    <w:rsid w:val="0024370A"/>
    <w:rsid w:val="002438A8"/>
    <w:rsid w:val="00243EC8"/>
    <w:rsid w:val="002444D8"/>
    <w:rsid w:val="00244B4C"/>
    <w:rsid w:val="00244D5F"/>
    <w:rsid w:val="00244E90"/>
    <w:rsid w:val="0024515A"/>
    <w:rsid w:val="002454F8"/>
    <w:rsid w:val="00245AD9"/>
    <w:rsid w:val="00245D0B"/>
    <w:rsid w:val="00245E39"/>
    <w:rsid w:val="00245E55"/>
    <w:rsid w:val="00245F49"/>
    <w:rsid w:val="00246092"/>
    <w:rsid w:val="002460BD"/>
    <w:rsid w:val="00246A8F"/>
    <w:rsid w:val="00246CA7"/>
    <w:rsid w:val="00246DD5"/>
    <w:rsid w:val="00247542"/>
    <w:rsid w:val="00247C7C"/>
    <w:rsid w:val="00250117"/>
    <w:rsid w:val="00250973"/>
    <w:rsid w:val="00250B1C"/>
    <w:rsid w:val="00250D5E"/>
    <w:rsid w:val="00251745"/>
    <w:rsid w:val="002519DF"/>
    <w:rsid w:val="00251CB5"/>
    <w:rsid w:val="00251E1D"/>
    <w:rsid w:val="002521BC"/>
    <w:rsid w:val="0025251A"/>
    <w:rsid w:val="00252720"/>
    <w:rsid w:val="00252903"/>
    <w:rsid w:val="00252A9B"/>
    <w:rsid w:val="00252C7B"/>
    <w:rsid w:val="0025361E"/>
    <w:rsid w:val="00253673"/>
    <w:rsid w:val="00253CC5"/>
    <w:rsid w:val="0025433E"/>
    <w:rsid w:val="002543F5"/>
    <w:rsid w:val="0025448F"/>
    <w:rsid w:val="002550D0"/>
    <w:rsid w:val="00255112"/>
    <w:rsid w:val="00255143"/>
    <w:rsid w:val="002551A2"/>
    <w:rsid w:val="00255412"/>
    <w:rsid w:val="00255739"/>
    <w:rsid w:val="0025577A"/>
    <w:rsid w:val="00256125"/>
    <w:rsid w:val="0025632E"/>
    <w:rsid w:val="002563F4"/>
    <w:rsid w:val="00256550"/>
    <w:rsid w:val="00256837"/>
    <w:rsid w:val="00256B2F"/>
    <w:rsid w:val="00256B4F"/>
    <w:rsid w:val="00256FA9"/>
    <w:rsid w:val="0025702B"/>
    <w:rsid w:val="002573A3"/>
    <w:rsid w:val="002575CA"/>
    <w:rsid w:val="002577D5"/>
    <w:rsid w:val="00257969"/>
    <w:rsid w:val="00257CDB"/>
    <w:rsid w:val="00257D02"/>
    <w:rsid w:val="00257EA7"/>
    <w:rsid w:val="002604CD"/>
    <w:rsid w:val="00260878"/>
    <w:rsid w:val="002608B8"/>
    <w:rsid w:val="00260908"/>
    <w:rsid w:val="002610B9"/>
    <w:rsid w:val="002610EB"/>
    <w:rsid w:val="002618D9"/>
    <w:rsid w:val="002619CD"/>
    <w:rsid w:val="00261C5F"/>
    <w:rsid w:val="00261EF4"/>
    <w:rsid w:val="00261FA6"/>
    <w:rsid w:val="00262019"/>
    <w:rsid w:val="0026202A"/>
    <w:rsid w:val="0026222C"/>
    <w:rsid w:val="002623DD"/>
    <w:rsid w:val="00262508"/>
    <w:rsid w:val="002625E0"/>
    <w:rsid w:val="00262649"/>
    <w:rsid w:val="002627F1"/>
    <w:rsid w:val="0026287F"/>
    <w:rsid w:val="00262A95"/>
    <w:rsid w:val="00262DF4"/>
    <w:rsid w:val="0026301A"/>
    <w:rsid w:val="00263467"/>
    <w:rsid w:val="00263490"/>
    <w:rsid w:val="00263532"/>
    <w:rsid w:val="00263968"/>
    <w:rsid w:val="00263DDC"/>
    <w:rsid w:val="00263EEC"/>
    <w:rsid w:val="0026413E"/>
    <w:rsid w:val="002643BD"/>
    <w:rsid w:val="00264564"/>
    <w:rsid w:val="00264572"/>
    <w:rsid w:val="00264A33"/>
    <w:rsid w:val="00264EAD"/>
    <w:rsid w:val="002654B3"/>
    <w:rsid w:val="00265A40"/>
    <w:rsid w:val="00265ADF"/>
    <w:rsid w:val="00265E2C"/>
    <w:rsid w:val="002664E2"/>
    <w:rsid w:val="00266749"/>
    <w:rsid w:val="002667EA"/>
    <w:rsid w:val="0026685A"/>
    <w:rsid w:val="00266D5D"/>
    <w:rsid w:val="00266DFB"/>
    <w:rsid w:val="00267427"/>
    <w:rsid w:val="00267A5D"/>
    <w:rsid w:val="00267C41"/>
    <w:rsid w:val="00267D9C"/>
    <w:rsid w:val="00267DF6"/>
    <w:rsid w:val="0027034C"/>
    <w:rsid w:val="00270924"/>
    <w:rsid w:val="002709E8"/>
    <w:rsid w:val="00270B87"/>
    <w:rsid w:val="00270EA9"/>
    <w:rsid w:val="002710E9"/>
    <w:rsid w:val="002717BF"/>
    <w:rsid w:val="0027182F"/>
    <w:rsid w:val="0027186D"/>
    <w:rsid w:val="00271B4E"/>
    <w:rsid w:val="00271C03"/>
    <w:rsid w:val="00272487"/>
    <w:rsid w:val="0027291C"/>
    <w:rsid w:val="00272D46"/>
    <w:rsid w:val="00272D4A"/>
    <w:rsid w:val="00272F17"/>
    <w:rsid w:val="002730D3"/>
    <w:rsid w:val="00273189"/>
    <w:rsid w:val="002733EB"/>
    <w:rsid w:val="00273682"/>
    <w:rsid w:val="00273B99"/>
    <w:rsid w:val="002741F1"/>
    <w:rsid w:val="0027466F"/>
    <w:rsid w:val="0027472B"/>
    <w:rsid w:val="002751FE"/>
    <w:rsid w:val="00275489"/>
    <w:rsid w:val="002763EA"/>
    <w:rsid w:val="0027664D"/>
    <w:rsid w:val="00276703"/>
    <w:rsid w:val="00276A30"/>
    <w:rsid w:val="00276AC3"/>
    <w:rsid w:val="00276B0B"/>
    <w:rsid w:val="00276DD8"/>
    <w:rsid w:val="00277524"/>
    <w:rsid w:val="002779AF"/>
    <w:rsid w:val="00277B1C"/>
    <w:rsid w:val="00277D4F"/>
    <w:rsid w:val="002803C2"/>
    <w:rsid w:val="002803F8"/>
    <w:rsid w:val="00280AB2"/>
    <w:rsid w:val="00280AED"/>
    <w:rsid w:val="00280D4B"/>
    <w:rsid w:val="0028122C"/>
    <w:rsid w:val="00281607"/>
    <w:rsid w:val="002816FD"/>
    <w:rsid w:val="002817A9"/>
    <w:rsid w:val="00281C01"/>
    <w:rsid w:val="00281FA7"/>
    <w:rsid w:val="0028213B"/>
    <w:rsid w:val="002821EA"/>
    <w:rsid w:val="002823CC"/>
    <w:rsid w:val="00282A90"/>
    <w:rsid w:val="00283469"/>
    <w:rsid w:val="0028349F"/>
    <w:rsid w:val="00283869"/>
    <w:rsid w:val="002839A1"/>
    <w:rsid w:val="00283B93"/>
    <w:rsid w:val="00283F46"/>
    <w:rsid w:val="00284100"/>
    <w:rsid w:val="00284294"/>
    <w:rsid w:val="00284350"/>
    <w:rsid w:val="002844B3"/>
    <w:rsid w:val="00284944"/>
    <w:rsid w:val="00284A48"/>
    <w:rsid w:val="00284EBD"/>
    <w:rsid w:val="00284F97"/>
    <w:rsid w:val="00284FA0"/>
    <w:rsid w:val="00285502"/>
    <w:rsid w:val="00285530"/>
    <w:rsid w:val="002856ED"/>
    <w:rsid w:val="00285A4B"/>
    <w:rsid w:val="00285D52"/>
    <w:rsid w:val="002862C4"/>
    <w:rsid w:val="00286303"/>
    <w:rsid w:val="00286756"/>
    <w:rsid w:val="002868D4"/>
    <w:rsid w:val="00286A00"/>
    <w:rsid w:val="00286AF5"/>
    <w:rsid w:val="00286DD1"/>
    <w:rsid w:val="002871F3"/>
    <w:rsid w:val="0028731D"/>
    <w:rsid w:val="0028734A"/>
    <w:rsid w:val="002875F4"/>
    <w:rsid w:val="0028799B"/>
    <w:rsid w:val="00287A94"/>
    <w:rsid w:val="00287B81"/>
    <w:rsid w:val="00287F57"/>
    <w:rsid w:val="00290527"/>
    <w:rsid w:val="0029058F"/>
    <w:rsid w:val="002907AE"/>
    <w:rsid w:val="00290854"/>
    <w:rsid w:val="002908AB"/>
    <w:rsid w:val="00290BF7"/>
    <w:rsid w:val="00290C76"/>
    <w:rsid w:val="00290C79"/>
    <w:rsid w:val="00290E78"/>
    <w:rsid w:val="00291596"/>
    <w:rsid w:val="00291661"/>
    <w:rsid w:val="002918CC"/>
    <w:rsid w:val="00292411"/>
    <w:rsid w:val="00292BC7"/>
    <w:rsid w:val="00293466"/>
    <w:rsid w:val="0029347E"/>
    <w:rsid w:val="00293C3D"/>
    <w:rsid w:val="0029409C"/>
    <w:rsid w:val="0029421D"/>
    <w:rsid w:val="00294476"/>
    <w:rsid w:val="002944AE"/>
    <w:rsid w:val="00294BAE"/>
    <w:rsid w:val="00294EF6"/>
    <w:rsid w:val="00294FC8"/>
    <w:rsid w:val="0029522B"/>
    <w:rsid w:val="00295325"/>
    <w:rsid w:val="0029547A"/>
    <w:rsid w:val="00295C29"/>
    <w:rsid w:val="00295DC9"/>
    <w:rsid w:val="00296092"/>
    <w:rsid w:val="002966D7"/>
    <w:rsid w:val="002968F4"/>
    <w:rsid w:val="00296B40"/>
    <w:rsid w:val="00297640"/>
    <w:rsid w:val="00297DE3"/>
    <w:rsid w:val="00297FD5"/>
    <w:rsid w:val="00297FFE"/>
    <w:rsid w:val="002A0A58"/>
    <w:rsid w:val="002A0C43"/>
    <w:rsid w:val="002A0C76"/>
    <w:rsid w:val="002A1487"/>
    <w:rsid w:val="002A2129"/>
    <w:rsid w:val="002A2395"/>
    <w:rsid w:val="002A23FE"/>
    <w:rsid w:val="002A2566"/>
    <w:rsid w:val="002A2B91"/>
    <w:rsid w:val="002A2CB6"/>
    <w:rsid w:val="002A2CC3"/>
    <w:rsid w:val="002A2DA9"/>
    <w:rsid w:val="002A31A2"/>
    <w:rsid w:val="002A37A3"/>
    <w:rsid w:val="002A3B63"/>
    <w:rsid w:val="002A3DBC"/>
    <w:rsid w:val="002A3FFD"/>
    <w:rsid w:val="002A4014"/>
    <w:rsid w:val="002A42A5"/>
    <w:rsid w:val="002A45E7"/>
    <w:rsid w:val="002A47A4"/>
    <w:rsid w:val="002A485A"/>
    <w:rsid w:val="002A4F99"/>
    <w:rsid w:val="002A50D6"/>
    <w:rsid w:val="002A53CE"/>
    <w:rsid w:val="002A5539"/>
    <w:rsid w:val="002A5761"/>
    <w:rsid w:val="002A5A3D"/>
    <w:rsid w:val="002A6435"/>
    <w:rsid w:val="002A752F"/>
    <w:rsid w:val="002A7570"/>
    <w:rsid w:val="002A7707"/>
    <w:rsid w:val="002A7885"/>
    <w:rsid w:val="002A7FD6"/>
    <w:rsid w:val="002B0670"/>
    <w:rsid w:val="002B0A29"/>
    <w:rsid w:val="002B0CF4"/>
    <w:rsid w:val="002B0D4A"/>
    <w:rsid w:val="002B11CC"/>
    <w:rsid w:val="002B1494"/>
    <w:rsid w:val="002B1671"/>
    <w:rsid w:val="002B172A"/>
    <w:rsid w:val="002B1AAA"/>
    <w:rsid w:val="002B1AED"/>
    <w:rsid w:val="002B1BD4"/>
    <w:rsid w:val="002B202D"/>
    <w:rsid w:val="002B239D"/>
    <w:rsid w:val="002B2805"/>
    <w:rsid w:val="002B2965"/>
    <w:rsid w:val="002B2F33"/>
    <w:rsid w:val="002B3085"/>
    <w:rsid w:val="002B3494"/>
    <w:rsid w:val="002B3772"/>
    <w:rsid w:val="002B38C9"/>
    <w:rsid w:val="002B402E"/>
    <w:rsid w:val="002B42D3"/>
    <w:rsid w:val="002B47F0"/>
    <w:rsid w:val="002B487D"/>
    <w:rsid w:val="002B48CF"/>
    <w:rsid w:val="002B4D98"/>
    <w:rsid w:val="002B53EC"/>
    <w:rsid w:val="002B56C3"/>
    <w:rsid w:val="002B627A"/>
    <w:rsid w:val="002B65C2"/>
    <w:rsid w:val="002B6798"/>
    <w:rsid w:val="002B6870"/>
    <w:rsid w:val="002B6BF5"/>
    <w:rsid w:val="002B6C4C"/>
    <w:rsid w:val="002B6C4D"/>
    <w:rsid w:val="002B7380"/>
    <w:rsid w:val="002B7400"/>
    <w:rsid w:val="002B7530"/>
    <w:rsid w:val="002C0123"/>
    <w:rsid w:val="002C019D"/>
    <w:rsid w:val="002C05C8"/>
    <w:rsid w:val="002C11D9"/>
    <w:rsid w:val="002C134A"/>
    <w:rsid w:val="002C1437"/>
    <w:rsid w:val="002C1542"/>
    <w:rsid w:val="002C16D4"/>
    <w:rsid w:val="002C1E54"/>
    <w:rsid w:val="002C209C"/>
    <w:rsid w:val="002C2110"/>
    <w:rsid w:val="002C2132"/>
    <w:rsid w:val="002C234A"/>
    <w:rsid w:val="002C23EA"/>
    <w:rsid w:val="002C25FF"/>
    <w:rsid w:val="002C263F"/>
    <w:rsid w:val="002C2688"/>
    <w:rsid w:val="002C28ED"/>
    <w:rsid w:val="002C2A83"/>
    <w:rsid w:val="002C2BBA"/>
    <w:rsid w:val="002C2BF7"/>
    <w:rsid w:val="002C2E58"/>
    <w:rsid w:val="002C2F63"/>
    <w:rsid w:val="002C358E"/>
    <w:rsid w:val="002C3BE2"/>
    <w:rsid w:val="002C3F0B"/>
    <w:rsid w:val="002C47C0"/>
    <w:rsid w:val="002C4D3F"/>
    <w:rsid w:val="002C5007"/>
    <w:rsid w:val="002C5080"/>
    <w:rsid w:val="002C536C"/>
    <w:rsid w:val="002C5A75"/>
    <w:rsid w:val="002C6164"/>
    <w:rsid w:val="002C61B9"/>
    <w:rsid w:val="002C717D"/>
    <w:rsid w:val="002C71BF"/>
    <w:rsid w:val="002C724D"/>
    <w:rsid w:val="002C727E"/>
    <w:rsid w:val="002C7394"/>
    <w:rsid w:val="002C73B8"/>
    <w:rsid w:val="002C78D3"/>
    <w:rsid w:val="002C7A61"/>
    <w:rsid w:val="002C7B93"/>
    <w:rsid w:val="002C7C6B"/>
    <w:rsid w:val="002C7D0C"/>
    <w:rsid w:val="002C7DAA"/>
    <w:rsid w:val="002D0627"/>
    <w:rsid w:val="002D06FD"/>
    <w:rsid w:val="002D0718"/>
    <w:rsid w:val="002D0BAC"/>
    <w:rsid w:val="002D0D3A"/>
    <w:rsid w:val="002D0DCA"/>
    <w:rsid w:val="002D1235"/>
    <w:rsid w:val="002D1C66"/>
    <w:rsid w:val="002D1CFB"/>
    <w:rsid w:val="002D1DB9"/>
    <w:rsid w:val="002D1DFA"/>
    <w:rsid w:val="002D23F1"/>
    <w:rsid w:val="002D260F"/>
    <w:rsid w:val="002D26B6"/>
    <w:rsid w:val="002D28BA"/>
    <w:rsid w:val="002D2951"/>
    <w:rsid w:val="002D2C75"/>
    <w:rsid w:val="002D2DDA"/>
    <w:rsid w:val="002D3805"/>
    <w:rsid w:val="002D3CDC"/>
    <w:rsid w:val="002D4067"/>
    <w:rsid w:val="002D4128"/>
    <w:rsid w:val="002D41CA"/>
    <w:rsid w:val="002D424C"/>
    <w:rsid w:val="002D48C0"/>
    <w:rsid w:val="002D5156"/>
    <w:rsid w:val="002D562A"/>
    <w:rsid w:val="002D56F1"/>
    <w:rsid w:val="002D5E3E"/>
    <w:rsid w:val="002D5E96"/>
    <w:rsid w:val="002D5FAA"/>
    <w:rsid w:val="002D65FC"/>
    <w:rsid w:val="002D6860"/>
    <w:rsid w:val="002D69F8"/>
    <w:rsid w:val="002D6CAF"/>
    <w:rsid w:val="002D6DB2"/>
    <w:rsid w:val="002D7549"/>
    <w:rsid w:val="002D798A"/>
    <w:rsid w:val="002D7AC1"/>
    <w:rsid w:val="002D7DFA"/>
    <w:rsid w:val="002D7E4E"/>
    <w:rsid w:val="002E000E"/>
    <w:rsid w:val="002E012C"/>
    <w:rsid w:val="002E0263"/>
    <w:rsid w:val="002E0925"/>
    <w:rsid w:val="002E0BDA"/>
    <w:rsid w:val="002E1243"/>
    <w:rsid w:val="002E23C7"/>
    <w:rsid w:val="002E23D6"/>
    <w:rsid w:val="002E2549"/>
    <w:rsid w:val="002E26BB"/>
    <w:rsid w:val="002E2875"/>
    <w:rsid w:val="002E28F2"/>
    <w:rsid w:val="002E2EBE"/>
    <w:rsid w:val="002E309B"/>
    <w:rsid w:val="002E342A"/>
    <w:rsid w:val="002E372B"/>
    <w:rsid w:val="002E3C9B"/>
    <w:rsid w:val="002E3DAE"/>
    <w:rsid w:val="002E3EB0"/>
    <w:rsid w:val="002E43D7"/>
    <w:rsid w:val="002E53B6"/>
    <w:rsid w:val="002E596E"/>
    <w:rsid w:val="002E5BA7"/>
    <w:rsid w:val="002E605B"/>
    <w:rsid w:val="002E6CDA"/>
    <w:rsid w:val="002E6E56"/>
    <w:rsid w:val="002E7117"/>
    <w:rsid w:val="002E7486"/>
    <w:rsid w:val="002E76E2"/>
    <w:rsid w:val="002E7A9A"/>
    <w:rsid w:val="002E7AA0"/>
    <w:rsid w:val="002E7BB8"/>
    <w:rsid w:val="002E7D3A"/>
    <w:rsid w:val="002E7E1F"/>
    <w:rsid w:val="002E7ECD"/>
    <w:rsid w:val="002F04FE"/>
    <w:rsid w:val="002F06C2"/>
    <w:rsid w:val="002F072B"/>
    <w:rsid w:val="002F081A"/>
    <w:rsid w:val="002F1535"/>
    <w:rsid w:val="002F1702"/>
    <w:rsid w:val="002F1705"/>
    <w:rsid w:val="002F1D6B"/>
    <w:rsid w:val="002F1DE3"/>
    <w:rsid w:val="002F1F39"/>
    <w:rsid w:val="002F2043"/>
    <w:rsid w:val="002F23EF"/>
    <w:rsid w:val="002F24D5"/>
    <w:rsid w:val="002F25D4"/>
    <w:rsid w:val="002F2686"/>
    <w:rsid w:val="002F26C7"/>
    <w:rsid w:val="002F2710"/>
    <w:rsid w:val="002F2ABA"/>
    <w:rsid w:val="002F2C9F"/>
    <w:rsid w:val="002F2D66"/>
    <w:rsid w:val="002F2DEE"/>
    <w:rsid w:val="002F3995"/>
    <w:rsid w:val="002F4324"/>
    <w:rsid w:val="002F43E0"/>
    <w:rsid w:val="002F4A39"/>
    <w:rsid w:val="002F4B10"/>
    <w:rsid w:val="002F5199"/>
    <w:rsid w:val="002F52A4"/>
    <w:rsid w:val="002F53BE"/>
    <w:rsid w:val="002F55C0"/>
    <w:rsid w:val="002F5A46"/>
    <w:rsid w:val="002F5B36"/>
    <w:rsid w:val="002F5D51"/>
    <w:rsid w:val="002F5E8E"/>
    <w:rsid w:val="002F6207"/>
    <w:rsid w:val="002F62DF"/>
    <w:rsid w:val="002F63FE"/>
    <w:rsid w:val="002F66BE"/>
    <w:rsid w:val="002F6A14"/>
    <w:rsid w:val="002F6B1A"/>
    <w:rsid w:val="002F6D34"/>
    <w:rsid w:val="002F6FFB"/>
    <w:rsid w:val="002F718B"/>
    <w:rsid w:val="002F71F7"/>
    <w:rsid w:val="002F7650"/>
    <w:rsid w:val="002F79CB"/>
    <w:rsid w:val="002F7BA1"/>
    <w:rsid w:val="003004E5"/>
    <w:rsid w:val="003008D9"/>
    <w:rsid w:val="003009A5"/>
    <w:rsid w:val="00300C39"/>
    <w:rsid w:val="00300C4A"/>
    <w:rsid w:val="003015DE"/>
    <w:rsid w:val="00301BC7"/>
    <w:rsid w:val="00301DA6"/>
    <w:rsid w:val="00301F35"/>
    <w:rsid w:val="00301FE8"/>
    <w:rsid w:val="0030229F"/>
    <w:rsid w:val="00302735"/>
    <w:rsid w:val="00302B13"/>
    <w:rsid w:val="00302BFD"/>
    <w:rsid w:val="00302E1A"/>
    <w:rsid w:val="0030323C"/>
    <w:rsid w:val="0030353A"/>
    <w:rsid w:val="0030362B"/>
    <w:rsid w:val="00303A50"/>
    <w:rsid w:val="00303E21"/>
    <w:rsid w:val="00303E62"/>
    <w:rsid w:val="003040AE"/>
    <w:rsid w:val="00304160"/>
    <w:rsid w:val="00304683"/>
    <w:rsid w:val="003048D7"/>
    <w:rsid w:val="00304C33"/>
    <w:rsid w:val="00304CD3"/>
    <w:rsid w:val="0030511B"/>
    <w:rsid w:val="003052B8"/>
    <w:rsid w:val="0030573D"/>
    <w:rsid w:val="00305794"/>
    <w:rsid w:val="00305CBA"/>
    <w:rsid w:val="00305D05"/>
    <w:rsid w:val="00306150"/>
    <w:rsid w:val="00306438"/>
    <w:rsid w:val="003068E0"/>
    <w:rsid w:val="00306A8F"/>
    <w:rsid w:val="00306AF8"/>
    <w:rsid w:val="00306C22"/>
    <w:rsid w:val="00306E48"/>
    <w:rsid w:val="0030743A"/>
    <w:rsid w:val="003077A7"/>
    <w:rsid w:val="003106E2"/>
    <w:rsid w:val="00310D9B"/>
    <w:rsid w:val="00310E94"/>
    <w:rsid w:val="00311148"/>
    <w:rsid w:val="003113FB"/>
    <w:rsid w:val="0031141D"/>
    <w:rsid w:val="00311D37"/>
    <w:rsid w:val="00311D52"/>
    <w:rsid w:val="00311F20"/>
    <w:rsid w:val="00311FF9"/>
    <w:rsid w:val="0031201E"/>
    <w:rsid w:val="003121B2"/>
    <w:rsid w:val="0031255F"/>
    <w:rsid w:val="0031258C"/>
    <w:rsid w:val="00312B20"/>
    <w:rsid w:val="00312BEF"/>
    <w:rsid w:val="00313084"/>
    <w:rsid w:val="003138E4"/>
    <w:rsid w:val="00313CC8"/>
    <w:rsid w:val="003140DE"/>
    <w:rsid w:val="0031438C"/>
    <w:rsid w:val="00314752"/>
    <w:rsid w:val="00314942"/>
    <w:rsid w:val="00314C46"/>
    <w:rsid w:val="00314DE9"/>
    <w:rsid w:val="003151FE"/>
    <w:rsid w:val="00315564"/>
    <w:rsid w:val="00315E13"/>
    <w:rsid w:val="00315E68"/>
    <w:rsid w:val="00315ECA"/>
    <w:rsid w:val="003160B4"/>
    <w:rsid w:val="003163C5"/>
    <w:rsid w:val="003164DA"/>
    <w:rsid w:val="0031667B"/>
    <w:rsid w:val="003166B8"/>
    <w:rsid w:val="00316AFF"/>
    <w:rsid w:val="00316D1C"/>
    <w:rsid w:val="00316E08"/>
    <w:rsid w:val="00316E95"/>
    <w:rsid w:val="003171E2"/>
    <w:rsid w:val="00317521"/>
    <w:rsid w:val="003175B7"/>
    <w:rsid w:val="00317752"/>
    <w:rsid w:val="00317794"/>
    <w:rsid w:val="0031790D"/>
    <w:rsid w:val="00317BCF"/>
    <w:rsid w:val="00320883"/>
    <w:rsid w:val="00320B4E"/>
    <w:rsid w:val="003212CA"/>
    <w:rsid w:val="003213B0"/>
    <w:rsid w:val="003213D1"/>
    <w:rsid w:val="00321A85"/>
    <w:rsid w:val="00321AF2"/>
    <w:rsid w:val="00321AFC"/>
    <w:rsid w:val="00321B28"/>
    <w:rsid w:val="00321CF2"/>
    <w:rsid w:val="00322043"/>
    <w:rsid w:val="00322590"/>
    <w:rsid w:val="003226E7"/>
    <w:rsid w:val="00322D47"/>
    <w:rsid w:val="00322DE8"/>
    <w:rsid w:val="003232D5"/>
    <w:rsid w:val="00323831"/>
    <w:rsid w:val="00323FAF"/>
    <w:rsid w:val="00324902"/>
    <w:rsid w:val="00325119"/>
    <w:rsid w:val="00325367"/>
    <w:rsid w:val="00325715"/>
    <w:rsid w:val="003259B4"/>
    <w:rsid w:val="00325CBD"/>
    <w:rsid w:val="00325D2C"/>
    <w:rsid w:val="00326194"/>
    <w:rsid w:val="00326744"/>
    <w:rsid w:val="00326B0C"/>
    <w:rsid w:val="00327088"/>
    <w:rsid w:val="00327325"/>
    <w:rsid w:val="0032762A"/>
    <w:rsid w:val="00327B2C"/>
    <w:rsid w:val="00327C69"/>
    <w:rsid w:val="00327CD2"/>
    <w:rsid w:val="003308AF"/>
    <w:rsid w:val="00330965"/>
    <w:rsid w:val="00330CDA"/>
    <w:rsid w:val="00330E81"/>
    <w:rsid w:val="00330EDE"/>
    <w:rsid w:val="00330F08"/>
    <w:rsid w:val="00331132"/>
    <w:rsid w:val="00331149"/>
    <w:rsid w:val="00331348"/>
    <w:rsid w:val="0033173C"/>
    <w:rsid w:val="00331C11"/>
    <w:rsid w:val="00331CB6"/>
    <w:rsid w:val="0033242F"/>
    <w:rsid w:val="0033244C"/>
    <w:rsid w:val="0033266E"/>
    <w:rsid w:val="003327A3"/>
    <w:rsid w:val="00332843"/>
    <w:rsid w:val="00332899"/>
    <w:rsid w:val="00332B10"/>
    <w:rsid w:val="00332C61"/>
    <w:rsid w:val="00332EFB"/>
    <w:rsid w:val="0033305B"/>
    <w:rsid w:val="00333295"/>
    <w:rsid w:val="003339C4"/>
    <w:rsid w:val="00333D5A"/>
    <w:rsid w:val="00333F82"/>
    <w:rsid w:val="00334024"/>
    <w:rsid w:val="00334110"/>
    <w:rsid w:val="00334648"/>
    <w:rsid w:val="00334740"/>
    <w:rsid w:val="003349A5"/>
    <w:rsid w:val="00334D6C"/>
    <w:rsid w:val="00334F4F"/>
    <w:rsid w:val="003350B2"/>
    <w:rsid w:val="0033511E"/>
    <w:rsid w:val="00335638"/>
    <w:rsid w:val="003356EE"/>
    <w:rsid w:val="00335849"/>
    <w:rsid w:val="0033611B"/>
    <w:rsid w:val="00336580"/>
    <w:rsid w:val="00336BDA"/>
    <w:rsid w:val="00336C7E"/>
    <w:rsid w:val="00336CD6"/>
    <w:rsid w:val="00337355"/>
    <w:rsid w:val="00337477"/>
    <w:rsid w:val="0033779D"/>
    <w:rsid w:val="00337B52"/>
    <w:rsid w:val="0034035E"/>
    <w:rsid w:val="0034048F"/>
    <w:rsid w:val="0034052A"/>
    <w:rsid w:val="003407CF"/>
    <w:rsid w:val="00340A9B"/>
    <w:rsid w:val="00340AB2"/>
    <w:rsid w:val="00340B81"/>
    <w:rsid w:val="00340FD8"/>
    <w:rsid w:val="003412F9"/>
    <w:rsid w:val="003415D6"/>
    <w:rsid w:val="00341802"/>
    <w:rsid w:val="00341AB0"/>
    <w:rsid w:val="00341F22"/>
    <w:rsid w:val="00342596"/>
    <w:rsid w:val="0034297F"/>
    <w:rsid w:val="00342B51"/>
    <w:rsid w:val="00342CA2"/>
    <w:rsid w:val="00342D33"/>
    <w:rsid w:val="00342E3F"/>
    <w:rsid w:val="003431F3"/>
    <w:rsid w:val="0034323B"/>
    <w:rsid w:val="0034351C"/>
    <w:rsid w:val="003439B2"/>
    <w:rsid w:val="00344698"/>
    <w:rsid w:val="0034509B"/>
    <w:rsid w:val="003457DF"/>
    <w:rsid w:val="0034582C"/>
    <w:rsid w:val="00345B09"/>
    <w:rsid w:val="00345B64"/>
    <w:rsid w:val="00345D3B"/>
    <w:rsid w:val="00345E10"/>
    <w:rsid w:val="00346019"/>
    <w:rsid w:val="00346430"/>
    <w:rsid w:val="00346529"/>
    <w:rsid w:val="00346587"/>
    <w:rsid w:val="00346860"/>
    <w:rsid w:val="00346D01"/>
    <w:rsid w:val="003478FC"/>
    <w:rsid w:val="00347962"/>
    <w:rsid w:val="00347AB0"/>
    <w:rsid w:val="00347ACE"/>
    <w:rsid w:val="00350F39"/>
    <w:rsid w:val="003511BC"/>
    <w:rsid w:val="00352047"/>
    <w:rsid w:val="0035217C"/>
    <w:rsid w:val="0035278F"/>
    <w:rsid w:val="00352A59"/>
    <w:rsid w:val="003533E5"/>
    <w:rsid w:val="00353427"/>
    <w:rsid w:val="003537CF"/>
    <w:rsid w:val="00353A58"/>
    <w:rsid w:val="00354AAB"/>
    <w:rsid w:val="00355269"/>
    <w:rsid w:val="003557C1"/>
    <w:rsid w:val="00355AAE"/>
    <w:rsid w:val="00355DDE"/>
    <w:rsid w:val="00356284"/>
    <w:rsid w:val="00356335"/>
    <w:rsid w:val="00356577"/>
    <w:rsid w:val="00356E55"/>
    <w:rsid w:val="00356FEF"/>
    <w:rsid w:val="003579D6"/>
    <w:rsid w:val="00357D62"/>
    <w:rsid w:val="0036007A"/>
    <w:rsid w:val="00360751"/>
    <w:rsid w:val="0036086E"/>
    <w:rsid w:val="003608E5"/>
    <w:rsid w:val="00360C70"/>
    <w:rsid w:val="00360E47"/>
    <w:rsid w:val="00360FEB"/>
    <w:rsid w:val="0036111B"/>
    <w:rsid w:val="0036156E"/>
    <w:rsid w:val="003616C2"/>
    <w:rsid w:val="003616E2"/>
    <w:rsid w:val="00361A96"/>
    <w:rsid w:val="003624F8"/>
    <w:rsid w:val="003627D0"/>
    <w:rsid w:val="00362E62"/>
    <w:rsid w:val="003630F4"/>
    <w:rsid w:val="0036339E"/>
    <w:rsid w:val="00363626"/>
    <w:rsid w:val="00363A94"/>
    <w:rsid w:val="003640B3"/>
    <w:rsid w:val="003640CF"/>
    <w:rsid w:val="00364414"/>
    <w:rsid w:val="00364629"/>
    <w:rsid w:val="00364692"/>
    <w:rsid w:val="00364C52"/>
    <w:rsid w:val="00364EE6"/>
    <w:rsid w:val="003653C0"/>
    <w:rsid w:val="00365F10"/>
    <w:rsid w:val="00366691"/>
    <w:rsid w:val="003666D8"/>
    <w:rsid w:val="003675CA"/>
    <w:rsid w:val="00367838"/>
    <w:rsid w:val="00367899"/>
    <w:rsid w:val="003678F5"/>
    <w:rsid w:val="00367FD5"/>
    <w:rsid w:val="00370075"/>
    <w:rsid w:val="0037029E"/>
    <w:rsid w:val="0037062A"/>
    <w:rsid w:val="0037098E"/>
    <w:rsid w:val="00370BD1"/>
    <w:rsid w:val="0037160C"/>
    <w:rsid w:val="00371680"/>
    <w:rsid w:val="0037189D"/>
    <w:rsid w:val="00371BE7"/>
    <w:rsid w:val="00371C7D"/>
    <w:rsid w:val="00371CD6"/>
    <w:rsid w:val="00372121"/>
    <w:rsid w:val="0037249A"/>
    <w:rsid w:val="00372F82"/>
    <w:rsid w:val="00373322"/>
    <w:rsid w:val="00373384"/>
    <w:rsid w:val="003734EB"/>
    <w:rsid w:val="00373719"/>
    <w:rsid w:val="00373D97"/>
    <w:rsid w:val="003741D3"/>
    <w:rsid w:val="003748CC"/>
    <w:rsid w:val="00374901"/>
    <w:rsid w:val="00375395"/>
    <w:rsid w:val="0037550B"/>
    <w:rsid w:val="003757AC"/>
    <w:rsid w:val="003758C9"/>
    <w:rsid w:val="003759EF"/>
    <w:rsid w:val="00375AEF"/>
    <w:rsid w:val="00375BF0"/>
    <w:rsid w:val="00375C9B"/>
    <w:rsid w:val="00376300"/>
    <w:rsid w:val="003764EC"/>
    <w:rsid w:val="003764F8"/>
    <w:rsid w:val="0037681D"/>
    <w:rsid w:val="00376D8A"/>
    <w:rsid w:val="0037701E"/>
    <w:rsid w:val="00377305"/>
    <w:rsid w:val="00377498"/>
    <w:rsid w:val="00377563"/>
    <w:rsid w:val="0037786B"/>
    <w:rsid w:val="00377996"/>
    <w:rsid w:val="003804C6"/>
    <w:rsid w:val="003804FE"/>
    <w:rsid w:val="00380870"/>
    <w:rsid w:val="003808E4"/>
    <w:rsid w:val="00380951"/>
    <w:rsid w:val="0038095C"/>
    <w:rsid w:val="00380C5F"/>
    <w:rsid w:val="00380CA4"/>
    <w:rsid w:val="00380F53"/>
    <w:rsid w:val="003810F8"/>
    <w:rsid w:val="003811A3"/>
    <w:rsid w:val="00381491"/>
    <w:rsid w:val="003814B0"/>
    <w:rsid w:val="00381567"/>
    <w:rsid w:val="00381934"/>
    <w:rsid w:val="00381A45"/>
    <w:rsid w:val="00381A7D"/>
    <w:rsid w:val="00382140"/>
    <w:rsid w:val="00382348"/>
    <w:rsid w:val="00382540"/>
    <w:rsid w:val="0038274F"/>
    <w:rsid w:val="003832BB"/>
    <w:rsid w:val="0038359E"/>
    <w:rsid w:val="00384735"/>
    <w:rsid w:val="00384AD4"/>
    <w:rsid w:val="003854D0"/>
    <w:rsid w:val="00385785"/>
    <w:rsid w:val="00385A7C"/>
    <w:rsid w:val="00385AE1"/>
    <w:rsid w:val="0038669E"/>
    <w:rsid w:val="00386B1F"/>
    <w:rsid w:val="00386D34"/>
    <w:rsid w:val="00386E36"/>
    <w:rsid w:val="003873F6"/>
    <w:rsid w:val="00387529"/>
    <w:rsid w:val="00387CBB"/>
    <w:rsid w:val="00387DB2"/>
    <w:rsid w:val="00390199"/>
    <w:rsid w:val="003901CA"/>
    <w:rsid w:val="00390436"/>
    <w:rsid w:val="00390891"/>
    <w:rsid w:val="00390F7A"/>
    <w:rsid w:val="0039102E"/>
    <w:rsid w:val="00391298"/>
    <w:rsid w:val="00391398"/>
    <w:rsid w:val="00391425"/>
    <w:rsid w:val="003914B2"/>
    <w:rsid w:val="003917CA"/>
    <w:rsid w:val="00391C51"/>
    <w:rsid w:val="00391E0C"/>
    <w:rsid w:val="00392654"/>
    <w:rsid w:val="00392762"/>
    <w:rsid w:val="00392785"/>
    <w:rsid w:val="00392B72"/>
    <w:rsid w:val="003932EF"/>
    <w:rsid w:val="003932F7"/>
    <w:rsid w:val="00393623"/>
    <w:rsid w:val="00393938"/>
    <w:rsid w:val="003941C6"/>
    <w:rsid w:val="0039462D"/>
    <w:rsid w:val="0039487A"/>
    <w:rsid w:val="00394A7C"/>
    <w:rsid w:val="00395740"/>
    <w:rsid w:val="0039589D"/>
    <w:rsid w:val="00395922"/>
    <w:rsid w:val="00395B2D"/>
    <w:rsid w:val="00395C7C"/>
    <w:rsid w:val="00395D68"/>
    <w:rsid w:val="00396391"/>
    <w:rsid w:val="00396A4D"/>
    <w:rsid w:val="003971A8"/>
    <w:rsid w:val="003976DF"/>
    <w:rsid w:val="003978C1"/>
    <w:rsid w:val="003A03C6"/>
    <w:rsid w:val="003A0534"/>
    <w:rsid w:val="003A123A"/>
    <w:rsid w:val="003A1BA4"/>
    <w:rsid w:val="003A1D42"/>
    <w:rsid w:val="003A1E75"/>
    <w:rsid w:val="003A260E"/>
    <w:rsid w:val="003A271B"/>
    <w:rsid w:val="003A2ABF"/>
    <w:rsid w:val="003A2ECC"/>
    <w:rsid w:val="003A2F15"/>
    <w:rsid w:val="003A34B4"/>
    <w:rsid w:val="003A3598"/>
    <w:rsid w:val="003A42B8"/>
    <w:rsid w:val="003A435E"/>
    <w:rsid w:val="003A4394"/>
    <w:rsid w:val="003A474C"/>
    <w:rsid w:val="003A489A"/>
    <w:rsid w:val="003A4AD6"/>
    <w:rsid w:val="003A5160"/>
    <w:rsid w:val="003A5214"/>
    <w:rsid w:val="003A5322"/>
    <w:rsid w:val="003A5769"/>
    <w:rsid w:val="003A57DB"/>
    <w:rsid w:val="003A5B66"/>
    <w:rsid w:val="003A5C91"/>
    <w:rsid w:val="003A64F7"/>
    <w:rsid w:val="003A6B26"/>
    <w:rsid w:val="003A6BB9"/>
    <w:rsid w:val="003A7270"/>
    <w:rsid w:val="003A7363"/>
    <w:rsid w:val="003A7608"/>
    <w:rsid w:val="003A7CE2"/>
    <w:rsid w:val="003B003A"/>
    <w:rsid w:val="003B006B"/>
    <w:rsid w:val="003B0700"/>
    <w:rsid w:val="003B1210"/>
    <w:rsid w:val="003B1258"/>
    <w:rsid w:val="003B1433"/>
    <w:rsid w:val="003B143D"/>
    <w:rsid w:val="003B1795"/>
    <w:rsid w:val="003B1882"/>
    <w:rsid w:val="003B18F8"/>
    <w:rsid w:val="003B1A7E"/>
    <w:rsid w:val="003B1C2C"/>
    <w:rsid w:val="003B1EB4"/>
    <w:rsid w:val="003B1FBE"/>
    <w:rsid w:val="003B237A"/>
    <w:rsid w:val="003B268D"/>
    <w:rsid w:val="003B2ACD"/>
    <w:rsid w:val="003B2DB4"/>
    <w:rsid w:val="003B3278"/>
    <w:rsid w:val="003B3322"/>
    <w:rsid w:val="003B3A74"/>
    <w:rsid w:val="003B3DCD"/>
    <w:rsid w:val="003B4039"/>
    <w:rsid w:val="003B49B1"/>
    <w:rsid w:val="003B49F7"/>
    <w:rsid w:val="003B4A1B"/>
    <w:rsid w:val="003B4CB8"/>
    <w:rsid w:val="003B4D8E"/>
    <w:rsid w:val="003B51AF"/>
    <w:rsid w:val="003B55FA"/>
    <w:rsid w:val="003B59D6"/>
    <w:rsid w:val="003B5C29"/>
    <w:rsid w:val="003B5F78"/>
    <w:rsid w:val="003B60EB"/>
    <w:rsid w:val="003B623D"/>
    <w:rsid w:val="003B6541"/>
    <w:rsid w:val="003B668F"/>
    <w:rsid w:val="003B66BA"/>
    <w:rsid w:val="003B67FA"/>
    <w:rsid w:val="003B7222"/>
    <w:rsid w:val="003B7235"/>
    <w:rsid w:val="003B7627"/>
    <w:rsid w:val="003B78A4"/>
    <w:rsid w:val="003B78CA"/>
    <w:rsid w:val="003B7A87"/>
    <w:rsid w:val="003B7B52"/>
    <w:rsid w:val="003B7C84"/>
    <w:rsid w:val="003B7D64"/>
    <w:rsid w:val="003B7EFD"/>
    <w:rsid w:val="003C01EE"/>
    <w:rsid w:val="003C0314"/>
    <w:rsid w:val="003C06C7"/>
    <w:rsid w:val="003C08EC"/>
    <w:rsid w:val="003C0B5F"/>
    <w:rsid w:val="003C0C48"/>
    <w:rsid w:val="003C0EC7"/>
    <w:rsid w:val="003C11B5"/>
    <w:rsid w:val="003C11DD"/>
    <w:rsid w:val="003C1467"/>
    <w:rsid w:val="003C1546"/>
    <w:rsid w:val="003C1553"/>
    <w:rsid w:val="003C156A"/>
    <w:rsid w:val="003C15FA"/>
    <w:rsid w:val="003C19EB"/>
    <w:rsid w:val="003C1B54"/>
    <w:rsid w:val="003C1C6A"/>
    <w:rsid w:val="003C21F1"/>
    <w:rsid w:val="003C245F"/>
    <w:rsid w:val="003C26A4"/>
    <w:rsid w:val="003C280A"/>
    <w:rsid w:val="003C282D"/>
    <w:rsid w:val="003C289C"/>
    <w:rsid w:val="003C28EE"/>
    <w:rsid w:val="003C29C5"/>
    <w:rsid w:val="003C2B0F"/>
    <w:rsid w:val="003C30E9"/>
    <w:rsid w:val="003C34E2"/>
    <w:rsid w:val="003C350A"/>
    <w:rsid w:val="003C3853"/>
    <w:rsid w:val="003C3874"/>
    <w:rsid w:val="003C3A0A"/>
    <w:rsid w:val="003C3ECD"/>
    <w:rsid w:val="003C3F2B"/>
    <w:rsid w:val="003C4884"/>
    <w:rsid w:val="003C4C72"/>
    <w:rsid w:val="003C4CCA"/>
    <w:rsid w:val="003C4E0A"/>
    <w:rsid w:val="003C4EFE"/>
    <w:rsid w:val="003C51FD"/>
    <w:rsid w:val="003C5297"/>
    <w:rsid w:val="003C53EA"/>
    <w:rsid w:val="003C5489"/>
    <w:rsid w:val="003C57A3"/>
    <w:rsid w:val="003C5853"/>
    <w:rsid w:val="003C599A"/>
    <w:rsid w:val="003C5E9B"/>
    <w:rsid w:val="003C60D7"/>
    <w:rsid w:val="003C6652"/>
    <w:rsid w:val="003C69E7"/>
    <w:rsid w:val="003C6EA7"/>
    <w:rsid w:val="003C6EE3"/>
    <w:rsid w:val="003C6F88"/>
    <w:rsid w:val="003C702E"/>
    <w:rsid w:val="003C7083"/>
    <w:rsid w:val="003C77E4"/>
    <w:rsid w:val="003D002C"/>
    <w:rsid w:val="003D0213"/>
    <w:rsid w:val="003D03AE"/>
    <w:rsid w:val="003D0848"/>
    <w:rsid w:val="003D0D6C"/>
    <w:rsid w:val="003D10A1"/>
    <w:rsid w:val="003D1175"/>
    <w:rsid w:val="003D11D9"/>
    <w:rsid w:val="003D1484"/>
    <w:rsid w:val="003D15CE"/>
    <w:rsid w:val="003D177C"/>
    <w:rsid w:val="003D182B"/>
    <w:rsid w:val="003D18C5"/>
    <w:rsid w:val="003D1A79"/>
    <w:rsid w:val="003D1C6F"/>
    <w:rsid w:val="003D1D46"/>
    <w:rsid w:val="003D24D8"/>
    <w:rsid w:val="003D2561"/>
    <w:rsid w:val="003D2860"/>
    <w:rsid w:val="003D29BF"/>
    <w:rsid w:val="003D2C4C"/>
    <w:rsid w:val="003D2CE8"/>
    <w:rsid w:val="003D2E6C"/>
    <w:rsid w:val="003D2E87"/>
    <w:rsid w:val="003D2F5F"/>
    <w:rsid w:val="003D301C"/>
    <w:rsid w:val="003D3022"/>
    <w:rsid w:val="003D308D"/>
    <w:rsid w:val="003D3171"/>
    <w:rsid w:val="003D325B"/>
    <w:rsid w:val="003D343F"/>
    <w:rsid w:val="003D3829"/>
    <w:rsid w:val="003D38B3"/>
    <w:rsid w:val="003D38B4"/>
    <w:rsid w:val="003D3A4A"/>
    <w:rsid w:val="003D3A5E"/>
    <w:rsid w:val="003D3DE0"/>
    <w:rsid w:val="003D40E8"/>
    <w:rsid w:val="003D41D7"/>
    <w:rsid w:val="003D4506"/>
    <w:rsid w:val="003D4638"/>
    <w:rsid w:val="003D4A9B"/>
    <w:rsid w:val="003D4C67"/>
    <w:rsid w:val="003D4CFF"/>
    <w:rsid w:val="003D4F8B"/>
    <w:rsid w:val="003D5243"/>
    <w:rsid w:val="003D5470"/>
    <w:rsid w:val="003D5772"/>
    <w:rsid w:val="003D582E"/>
    <w:rsid w:val="003D5DC5"/>
    <w:rsid w:val="003D68D3"/>
    <w:rsid w:val="003D68E8"/>
    <w:rsid w:val="003D7348"/>
    <w:rsid w:val="003D75D0"/>
    <w:rsid w:val="003D7B08"/>
    <w:rsid w:val="003D7C43"/>
    <w:rsid w:val="003D7DA1"/>
    <w:rsid w:val="003E0005"/>
    <w:rsid w:val="003E00CD"/>
    <w:rsid w:val="003E0331"/>
    <w:rsid w:val="003E06D5"/>
    <w:rsid w:val="003E0DC4"/>
    <w:rsid w:val="003E0FCE"/>
    <w:rsid w:val="003E1010"/>
    <w:rsid w:val="003E1126"/>
    <w:rsid w:val="003E1128"/>
    <w:rsid w:val="003E1149"/>
    <w:rsid w:val="003E11E6"/>
    <w:rsid w:val="003E13A0"/>
    <w:rsid w:val="003E148F"/>
    <w:rsid w:val="003E16F0"/>
    <w:rsid w:val="003E184F"/>
    <w:rsid w:val="003E1D8E"/>
    <w:rsid w:val="003E211F"/>
    <w:rsid w:val="003E26A5"/>
    <w:rsid w:val="003E2A6D"/>
    <w:rsid w:val="003E327C"/>
    <w:rsid w:val="003E3466"/>
    <w:rsid w:val="003E34EE"/>
    <w:rsid w:val="003E3AE0"/>
    <w:rsid w:val="003E3B98"/>
    <w:rsid w:val="003E3F86"/>
    <w:rsid w:val="003E4257"/>
    <w:rsid w:val="003E4556"/>
    <w:rsid w:val="003E459F"/>
    <w:rsid w:val="003E4757"/>
    <w:rsid w:val="003E4799"/>
    <w:rsid w:val="003E48B2"/>
    <w:rsid w:val="003E4B12"/>
    <w:rsid w:val="003E4B3F"/>
    <w:rsid w:val="003E527F"/>
    <w:rsid w:val="003E5286"/>
    <w:rsid w:val="003E53AA"/>
    <w:rsid w:val="003E55D3"/>
    <w:rsid w:val="003E621A"/>
    <w:rsid w:val="003E692C"/>
    <w:rsid w:val="003E6B6F"/>
    <w:rsid w:val="003E6EB0"/>
    <w:rsid w:val="003E7062"/>
    <w:rsid w:val="003E75AC"/>
    <w:rsid w:val="003E75E3"/>
    <w:rsid w:val="003E76BC"/>
    <w:rsid w:val="003E7F8A"/>
    <w:rsid w:val="003F05C3"/>
    <w:rsid w:val="003F0A2A"/>
    <w:rsid w:val="003F0CA3"/>
    <w:rsid w:val="003F1365"/>
    <w:rsid w:val="003F136C"/>
    <w:rsid w:val="003F1622"/>
    <w:rsid w:val="003F1EAC"/>
    <w:rsid w:val="003F1EB3"/>
    <w:rsid w:val="003F2182"/>
    <w:rsid w:val="003F21A2"/>
    <w:rsid w:val="003F24E8"/>
    <w:rsid w:val="003F294E"/>
    <w:rsid w:val="003F2B7A"/>
    <w:rsid w:val="003F2B9C"/>
    <w:rsid w:val="003F35E2"/>
    <w:rsid w:val="003F3889"/>
    <w:rsid w:val="003F3C5E"/>
    <w:rsid w:val="003F46AE"/>
    <w:rsid w:val="003F481A"/>
    <w:rsid w:val="003F4BF5"/>
    <w:rsid w:val="003F4E34"/>
    <w:rsid w:val="003F5235"/>
    <w:rsid w:val="003F5250"/>
    <w:rsid w:val="003F61BE"/>
    <w:rsid w:val="003F6295"/>
    <w:rsid w:val="003F6B92"/>
    <w:rsid w:val="003F6BBB"/>
    <w:rsid w:val="003F6BEF"/>
    <w:rsid w:val="003F6F16"/>
    <w:rsid w:val="003F7041"/>
    <w:rsid w:val="003F70AA"/>
    <w:rsid w:val="003F70EA"/>
    <w:rsid w:val="003F7398"/>
    <w:rsid w:val="00400199"/>
    <w:rsid w:val="00400600"/>
    <w:rsid w:val="00400815"/>
    <w:rsid w:val="00400A0A"/>
    <w:rsid w:val="00400C05"/>
    <w:rsid w:val="00400E5C"/>
    <w:rsid w:val="004010B9"/>
    <w:rsid w:val="0040140E"/>
    <w:rsid w:val="004014ED"/>
    <w:rsid w:val="004015D6"/>
    <w:rsid w:val="00401959"/>
    <w:rsid w:val="00401A81"/>
    <w:rsid w:val="00401BAD"/>
    <w:rsid w:val="00402B95"/>
    <w:rsid w:val="004031EC"/>
    <w:rsid w:val="0040353F"/>
    <w:rsid w:val="00403906"/>
    <w:rsid w:val="00403D11"/>
    <w:rsid w:val="004040F1"/>
    <w:rsid w:val="00404235"/>
    <w:rsid w:val="0040465B"/>
    <w:rsid w:val="0040482E"/>
    <w:rsid w:val="00404876"/>
    <w:rsid w:val="004053A3"/>
    <w:rsid w:val="00405622"/>
    <w:rsid w:val="0040580B"/>
    <w:rsid w:val="00405CF8"/>
    <w:rsid w:val="00406064"/>
    <w:rsid w:val="00406C1A"/>
    <w:rsid w:val="00406DC2"/>
    <w:rsid w:val="00407112"/>
    <w:rsid w:val="0040728F"/>
    <w:rsid w:val="00407492"/>
    <w:rsid w:val="004076F9"/>
    <w:rsid w:val="00407C0F"/>
    <w:rsid w:val="00410485"/>
    <w:rsid w:val="0041054A"/>
    <w:rsid w:val="004106CF"/>
    <w:rsid w:val="004109B0"/>
    <w:rsid w:val="00410D02"/>
    <w:rsid w:val="00410E1B"/>
    <w:rsid w:val="004114C6"/>
    <w:rsid w:val="00411BD4"/>
    <w:rsid w:val="004121C4"/>
    <w:rsid w:val="0041252C"/>
    <w:rsid w:val="0041255E"/>
    <w:rsid w:val="00412951"/>
    <w:rsid w:val="00412FBB"/>
    <w:rsid w:val="00413358"/>
    <w:rsid w:val="00413C30"/>
    <w:rsid w:val="00413C9B"/>
    <w:rsid w:val="00413E4E"/>
    <w:rsid w:val="0041407D"/>
    <w:rsid w:val="004142DF"/>
    <w:rsid w:val="0041484F"/>
    <w:rsid w:val="00414950"/>
    <w:rsid w:val="00414AC7"/>
    <w:rsid w:val="00414D50"/>
    <w:rsid w:val="00415147"/>
    <w:rsid w:val="00415507"/>
    <w:rsid w:val="00415548"/>
    <w:rsid w:val="00415A9D"/>
    <w:rsid w:val="00415B34"/>
    <w:rsid w:val="00415C86"/>
    <w:rsid w:val="00415DC2"/>
    <w:rsid w:val="00415F3C"/>
    <w:rsid w:val="0041601F"/>
    <w:rsid w:val="0041611E"/>
    <w:rsid w:val="004161F0"/>
    <w:rsid w:val="0041663F"/>
    <w:rsid w:val="0041678C"/>
    <w:rsid w:val="00416F61"/>
    <w:rsid w:val="00417019"/>
    <w:rsid w:val="00417320"/>
    <w:rsid w:val="00417378"/>
    <w:rsid w:val="004175EF"/>
    <w:rsid w:val="0041785E"/>
    <w:rsid w:val="00417921"/>
    <w:rsid w:val="004179A5"/>
    <w:rsid w:val="00417BF8"/>
    <w:rsid w:val="00417CDA"/>
    <w:rsid w:val="00417D42"/>
    <w:rsid w:val="00417FF2"/>
    <w:rsid w:val="004202E3"/>
    <w:rsid w:val="004202EE"/>
    <w:rsid w:val="00420455"/>
    <w:rsid w:val="004208F0"/>
    <w:rsid w:val="00420A0A"/>
    <w:rsid w:val="00420C1B"/>
    <w:rsid w:val="00420C24"/>
    <w:rsid w:val="00421862"/>
    <w:rsid w:val="00421A09"/>
    <w:rsid w:val="00421E69"/>
    <w:rsid w:val="00422385"/>
    <w:rsid w:val="00422A94"/>
    <w:rsid w:val="00422E0A"/>
    <w:rsid w:val="00423034"/>
    <w:rsid w:val="00423137"/>
    <w:rsid w:val="00423CA3"/>
    <w:rsid w:val="00423D0A"/>
    <w:rsid w:val="00424274"/>
    <w:rsid w:val="0042445B"/>
    <w:rsid w:val="00424630"/>
    <w:rsid w:val="00424A1E"/>
    <w:rsid w:val="00424DE4"/>
    <w:rsid w:val="00424DFE"/>
    <w:rsid w:val="004252E0"/>
    <w:rsid w:val="00425317"/>
    <w:rsid w:val="00425336"/>
    <w:rsid w:val="0042539B"/>
    <w:rsid w:val="0042577B"/>
    <w:rsid w:val="004259B7"/>
    <w:rsid w:val="00425EAD"/>
    <w:rsid w:val="0042601F"/>
    <w:rsid w:val="00426045"/>
    <w:rsid w:val="00426B57"/>
    <w:rsid w:val="00426BDB"/>
    <w:rsid w:val="00426EBD"/>
    <w:rsid w:val="0042766A"/>
    <w:rsid w:val="004277B6"/>
    <w:rsid w:val="004278A6"/>
    <w:rsid w:val="00427B74"/>
    <w:rsid w:val="00427FB0"/>
    <w:rsid w:val="00430355"/>
    <w:rsid w:val="00430620"/>
    <w:rsid w:val="0043087E"/>
    <w:rsid w:val="004308BA"/>
    <w:rsid w:val="004308D0"/>
    <w:rsid w:val="004308DF"/>
    <w:rsid w:val="004309BB"/>
    <w:rsid w:val="004309CD"/>
    <w:rsid w:val="00430B34"/>
    <w:rsid w:val="004310DD"/>
    <w:rsid w:val="00431138"/>
    <w:rsid w:val="004312E0"/>
    <w:rsid w:val="00431322"/>
    <w:rsid w:val="0043178A"/>
    <w:rsid w:val="004318D5"/>
    <w:rsid w:val="00431F45"/>
    <w:rsid w:val="00431FC6"/>
    <w:rsid w:val="004328A4"/>
    <w:rsid w:val="00432929"/>
    <w:rsid w:val="00432AC1"/>
    <w:rsid w:val="00432AEE"/>
    <w:rsid w:val="00432CFD"/>
    <w:rsid w:val="00432E97"/>
    <w:rsid w:val="00432F6B"/>
    <w:rsid w:val="004330C2"/>
    <w:rsid w:val="004331D0"/>
    <w:rsid w:val="0043324E"/>
    <w:rsid w:val="004332E4"/>
    <w:rsid w:val="00433780"/>
    <w:rsid w:val="00433B49"/>
    <w:rsid w:val="00433D30"/>
    <w:rsid w:val="004340BC"/>
    <w:rsid w:val="004340E4"/>
    <w:rsid w:val="0043415E"/>
    <w:rsid w:val="00434596"/>
    <w:rsid w:val="00434752"/>
    <w:rsid w:val="00434946"/>
    <w:rsid w:val="00434958"/>
    <w:rsid w:val="00434B8A"/>
    <w:rsid w:val="004352A5"/>
    <w:rsid w:val="00435302"/>
    <w:rsid w:val="004353E9"/>
    <w:rsid w:val="0043540E"/>
    <w:rsid w:val="00435415"/>
    <w:rsid w:val="00435C2F"/>
    <w:rsid w:val="00435EED"/>
    <w:rsid w:val="0043613C"/>
    <w:rsid w:val="004363B7"/>
    <w:rsid w:val="00436508"/>
    <w:rsid w:val="0043696A"/>
    <w:rsid w:val="004369F5"/>
    <w:rsid w:val="00436A82"/>
    <w:rsid w:val="00436B29"/>
    <w:rsid w:val="00436B44"/>
    <w:rsid w:val="00437310"/>
    <w:rsid w:val="00437802"/>
    <w:rsid w:val="00437E32"/>
    <w:rsid w:val="00440161"/>
    <w:rsid w:val="00440276"/>
    <w:rsid w:val="0044031F"/>
    <w:rsid w:val="004404D9"/>
    <w:rsid w:val="00440546"/>
    <w:rsid w:val="00440B62"/>
    <w:rsid w:val="00440FBB"/>
    <w:rsid w:val="004410A1"/>
    <w:rsid w:val="00441537"/>
    <w:rsid w:val="0044159D"/>
    <w:rsid w:val="0044172B"/>
    <w:rsid w:val="00441828"/>
    <w:rsid w:val="004418D6"/>
    <w:rsid w:val="00441AC5"/>
    <w:rsid w:val="00441CAA"/>
    <w:rsid w:val="00441D0A"/>
    <w:rsid w:val="00442089"/>
    <w:rsid w:val="004420CF"/>
    <w:rsid w:val="004421C6"/>
    <w:rsid w:val="004422A5"/>
    <w:rsid w:val="004423C0"/>
    <w:rsid w:val="00442554"/>
    <w:rsid w:val="00442AF5"/>
    <w:rsid w:val="00442EEF"/>
    <w:rsid w:val="004434E6"/>
    <w:rsid w:val="00443ADA"/>
    <w:rsid w:val="00443B13"/>
    <w:rsid w:val="00443C16"/>
    <w:rsid w:val="00443D40"/>
    <w:rsid w:val="00443F48"/>
    <w:rsid w:val="00444014"/>
    <w:rsid w:val="00444385"/>
    <w:rsid w:val="004444A9"/>
    <w:rsid w:val="00444612"/>
    <w:rsid w:val="00444FC1"/>
    <w:rsid w:val="00445123"/>
    <w:rsid w:val="0044513B"/>
    <w:rsid w:val="004456E9"/>
    <w:rsid w:val="00445B47"/>
    <w:rsid w:val="00445D11"/>
    <w:rsid w:val="00446184"/>
    <w:rsid w:val="004462A7"/>
    <w:rsid w:val="0044655B"/>
    <w:rsid w:val="00446AFF"/>
    <w:rsid w:val="00446C2B"/>
    <w:rsid w:val="00446E15"/>
    <w:rsid w:val="00446E4A"/>
    <w:rsid w:val="00446FB3"/>
    <w:rsid w:val="0044723C"/>
    <w:rsid w:val="004473E4"/>
    <w:rsid w:val="00447592"/>
    <w:rsid w:val="0044769E"/>
    <w:rsid w:val="0044776D"/>
    <w:rsid w:val="0044788D"/>
    <w:rsid w:val="00447B05"/>
    <w:rsid w:val="00447B9B"/>
    <w:rsid w:val="00447D5C"/>
    <w:rsid w:val="00447EB1"/>
    <w:rsid w:val="00447EC5"/>
    <w:rsid w:val="004501C7"/>
    <w:rsid w:val="004502DB"/>
    <w:rsid w:val="004508C9"/>
    <w:rsid w:val="00450920"/>
    <w:rsid w:val="004509B4"/>
    <w:rsid w:val="00450C69"/>
    <w:rsid w:val="00450C99"/>
    <w:rsid w:val="00450CB6"/>
    <w:rsid w:val="004510DE"/>
    <w:rsid w:val="0045138E"/>
    <w:rsid w:val="00451F3A"/>
    <w:rsid w:val="004520C2"/>
    <w:rsid w:val="0045224B"/>
    <w:rsid w:val="004526FE"/>
    <w:rsid w:val="004537C5"/>
    <w:rsid w:val="004537CB"/>
    <w:rsid w:val="00453973"/>
    <w:rsid w:val="00453994"/>
    <w:rsid w:val="004541AA"/>
    <w:rsid w:val="00454247"/>
    <w:rsid w:val="004542DB"/>
    <w:rsid w:val="0045497D"/>
    <w:rsid w:val="004549AF"/>
    <w:rsid w:val="00454A5E"/>
    <w:rsid w:val="00454C3D"/>
    <w:rsid w:val="00454D3D"/>
    <w:rsid w:val="004551BC"/>
    <w:rsid w:val="0045528F"/>
    <w:rsid w:val="00455380"/>
    <w:rsid w:val="00455398"/>
    <w:rsid w:val="00455502"/>
    <w:rsid w:val="00455584"/>
    <w:rsid w:val="00455766"/>
    <w:rsid w:val="0045579D"/>
    <w:rsid w:val="00455990"/>
    <w:rsid w:val="00455BF9"/>
    <w:rsid w:val="00456062"/>
    <w:rsid w:val="00456496"/>
    <w:rsid w:val="00456862"/>
    <w:rsid w:val="004571BE"/>
    <w:rsid w:val="004574A5"/>
    <w:rsid w:val="00457ABD"/>
    <w:rsid w:val="00460287"/>
    <w:rsid w:val="00460545"/>
    <w:rsid w:val="004606FA"/>
    <w:rsid w:val="00460BB3"/>
    <w:rsid w:val="00460FC4"/>
    <w:rsid w:val="004613CA"/>
    <w:rsid w:val="00461BC9"/>
    <w:rsid w:val="00462010"/>
    <w:rsid w:val="004621C2"/>
    <w:rsid w:val="0046252D"/>
    <w:rsid w:val="00462A2F"/>
    <w:rsid w:val="00462F1A"/>
    <w:rsid w:val="0046314C"/>
    <w:rsid w:val="0046351E"/>
    <w:rsid w:val="0046358C"/>
    <w:rsid w:val="00463823"/>
    <w:rsid w:val="00463830"/>
    <w:rsid w:val="0046384A"/>
    <w:rsid w:val="00463A82"/>
    <w:rsid w:val="00463DFA"/>
    <w:rsid w:val="0046403D"/>
    <w:rsid w:val="004643BB"/>
    <w:rsid w:val="004644D6"/>
    <w:rsid w:val="0046457A"/>
    <w:rsid w:val="00464926"/>
    <w:rsid w:val="00464B4A"/>
    <w:rsid w:val="00464C42"/>
    <w:rsid w:val="00464DA2"/>
    <w:rsid w:val="00465046"/>
    <w:rsid w:val="00465659"/>
    <w:rsid w:val="004656C6"/>
    <w:rsid w:val="004661F8"/>
    <w:rsid w:val="004661FB"/>
    <w:rsid w:val="00466641"/>
    <w:rsid w:val="00466B7C"/>
    <w:rsid w:val="00466DA3"/>
    <w:rsid w:val="00466FCD"/>
    <w:rsid w:val="00467438"/>
    <w:rsid w:val="004674A4"/>
    <w:rsid w:val="00467FB1"/>
    <w:rsid w:val="004705D7"/>
    <w:rsid w:val="0047084B"/>
    <w:rsid w:val="004710B4"/>
    <w:rsid w:val="00471522"/>
    <w:rsid w:val="0047188E"/>
    <w:rsid w:val="004718DF"/>
    <w:rsid w:val="004719DA"/>
    <w:rsid w:val="004722ED"/>
    <w:rsid w:val="004723F3"/>
    <w:rsid w:val="00472438"/>
    <w:rsid w:val="00472585"/>
    <w:rsid w:val="004726FD"/>
    <w:rsid w:val="0047281D"/>
    <w:rsid w:val="00473559"/>
    <w:rsid w:val="004735B9"/>
    <w:rsid w:val="004737B7"/>
    <w:rsid w:val="004737FA"/>
    <w:rsid w:val="004738BF"/>
    <w:rsid w:val="004738FF"/>
    <w:rsid w:val="00473EEC"/>
    <w:rsid w:val="00474210"/>
    <w:rsid w:val="0047422C"/>
    <w:rsid w:val="00474268"/>
    <w:rsid w:val="0047437D"/>
    <w:rsid w:val="004744EE"/>
    <w:rsid w:val="004744F0"/>
    <w:rsid w:val="00474939"/>
    <w:rsid w:val="00474A43"/>
    <w:rsid w:val="00474D6C"/>
    <w:rsid w:val="00474D94"/>
    <w:rsid w:val="00475372"/>
    <w:rsid w:val="0047537B"/>
    <w:rsid w:val="00475407"/>
    <w:rsid w:val="00475A2B"/>
    <w:rsid w:val="00475C3D"/>
    <w:rsid w:val="00475CEB"/>
    <w:rsid w:val="004761E8"/>
    <w:rsid w:val="0047634D"/>
    <w:rsid w:val="0047653A"/>
    <w:rsid w:val="00476992"/>
    <w:rsid w:val="004779A8"/>
    <w:rsid w:val="004779DF"/>
    <w:rsid w:val="00477CB6"/>
    <w:rsid w:val="00477FD0"/>
    <w:rsid w:val="00480236"/>
    <w:rsid w:val="004803AA"/>
    <w:rsid w:val="0048058C"/>
    <w:rsid w:val="00480983"/>
    <w:rsid w:val="00480B64"/>
    <w:rsid w:val="00480C26"/>
    <w:rsid w:val="00480CBD"/>
    <w:rsid w:val="00481753"/>
    <w:rsid w:val="004818A1"/>
    <w:rsid w:val="00481CCD"/>
    <w:rsid w:val="00481E40"/>
    <w:rsid w:val="00482164"/>
    <w:rsid w:val="004822E7"/>
    <w:rsid w:val="00482788"/>
    <w:rsid w:val="00482C05"/>
    <w:rsid w:val="00482FBE"/>
    <w:rsid w:val="004830D6"/>
    <w:rsid w:val="00483B7C"/>
    <w:rsid w:val="00483CE9"/>
    <w:rsid w:val="0048483C"/>
    <w:rsid w:val="00484D7D"/>
    <w:rsid w:val="00484DA6"/>
    <w:rsid w:val="00484F3B"/>
    <w:rsid w:val="004850B8"/>
    <w:rsid w:val="0048600A"/>
    <w:rsid w:val="0048635B"/>
    <w:rsid w:val="00486841"/>
    <w:rsid w:val="00486C1F"/>
    <w:rsid w:val="00486C27"/>
    <w:rsid w:val="00486DDD"/>
    <w:rsid w:val="00486E54"/>
    <w:rsid w:val="00487453"/>
    <w:rsid w:val="004877AE"/>
    <w:rsid w:val="004901BA"/>
    <w:rsid w:val="00490219"/>
    <w:rsid w:val="0049021F"/>
    <w:rsid w:val="00490298"/>
    <w:rsid w:val="00490480"/>
    <w:rsid w:val="0049058A"/>
    <w:rsid w:val="00490794"/>
    <w:rsid w:val="0049095E"/>
    <w:rsid w:val="004919DA"/>
    <w:rsid w:val="00491D84"/>
    <w:rsid w:val="00492239"/>
    <w:rsid w:val="00492273"/>
    <w:rsid w:val="00492305"/>
    <w:rsid w:val="00492354"/>
    <w:rsid w:val="004927B7"/>
    <w:rsid w:val="00492854"/>
    <w:rsid w:val="00492B5B"/>
    <w:rsid w:val="00492BA0"/>
    <w:rsid w:val="00492CD8"/>
    <w:rsid w:val="0049322F"/>
    <w:rsid w:val="0049328E"/>
    <w:rsid w:val="00493594"/>
    <w:rsid w:val="004935EF"/>
    <w:rsid w:val="00493A6B"/>
    <w:rsid w:val="00493AEF"/>
    <w:rsid w:val="00493FF4"/>
    <w:rsid w:val="00494404"/>
    <w:rsid w:val="00494688"/>
    <w:rsid w:val="004948FE"/>
    <w:rsid w:val="00494A6D"/>
    <w:rsid w:val="00494AC6"/>
    <w:rsid w:val="00494D1B"/>
    <w:rsid w:val="00494E90"/>
    <w:rsid w:val="00494FC1"/>
    <w:rsid w:val="004951A3"/>
    <w:rsid w:val="004952D9"/>
    <w:rsid w:val="004955A6"/>
    <w:rsid w:val="004957BF"/>
    <w:rsid w:val="00495C1C"/>
    <w:rsid w:val="00495D32"/>
    <w:rsid w:val="00495F71"/>
    <w:rsid w:val="00496822"/>
    <w:rsid w:val="004971D9"/>
    <w:rsid w:val="00497705"/>
    <w:rsid w:val="004A0129"/>
    <w:rsid w:val="004A022B"/>
    <w:rsid w:val="004A0388"/>
    <w:rsid w:val="004A06A5"/>
    <w:rsid w:val="004A0938"/>
    <w:rsid w:val="004A0A9E"/>
    <w:rsid w:val="004A0C49"/>
    <w:rsid w:val="004A0C79"/>
    <w:rsid w:val="004A11B4"/>
    <w:rsid w:val="004A18B1"/>
    <w:rsid w:val="004A22A7"/>
    <w:rsid w:val="004A2A52"/>
    <w:rsid w:val="004A2B0C"/>
    <w:rsid w:val="004A2BF1"/>
    <w:rsid w:val="004A2D00"/>
    <w:rsid w:val="004A3200"/>
    <w:rsid w:val="004A3213"/>
    <w:rsid w:val="004A3599"/>
    <w:rsid w:val="004A3D65"/>
    <w:rsid w:val="004A3DA7"/>
    <w:rsid w:val="004A3F20"/>
    <w:rsid w:val="004A3FA2"/>
    <w:rsid w:val="004A413B"/>
    <w:rsid w:val="004A423E"/>
    <w:rsid w:val="004A43EF"/>
    <w:rsid w:val="004A445C"/>
    <w:rsid w:val="004A513D"/>
    <w:rsid w:val="004A515E"/>
    <w:rsid w:val="004A52A3"/>
    <w:rsid w:val="004A52BB"/>
    <w:rsid w:val="004A5485"/>
    <w:rsid w:val="004A588E"/>
    <w:rsid w:val="004A5CFC"/>
    <w:rsid w:val="004A696A"/>
    <w:rsid w:val="004A69C2"/>
    <w:rsid w:val="004A6B3D"/>
    <w:rsid w:val="004A6B9C"/>
    <w:rsid w:val="004A6F92"/>
    <w:rsid w:val="004A7070"/>
    <w:rsid w:val="004A70EE"/>
    <w:rsid w:val="004A789F"/>
    <w:rsid w:val="004B02C3"/>
    <w:rsid w:val="004B0CAC"/>
    <w:rsid w:val="004B0D61"/>
    <w:rsid w:val="004B0DD5"/>
    <w:rsid w:val="004B1054"/>
    <w:rsid w:val="004B14F2"/>
    <w:rsid w:val="004B170E"/>
    <w:rsid w:val="004B19F5"/>
    <w:rsid w:val="004B1C30"/>
    <w:rsid w:val="004B2082"/>
    <w:rsid w:val="004B22A9"/>
    <w:rsid w:val="004B237C"/>
    <w:rsid w:val="004B246C"/>
    <w:rsid w:val="004B2514"/>
    <w:rsid w:val="004B268D"/>
    <w:rsid w:val="004B2F92"/>
    <w:rsid w:val="004B3439"/>
    <w:rsid w:val="004B37C4"/>
    <w:rsid w:val="004B4000"/>
    <w:rsid w:val="004B412F"/>
    <w:rsid w:val="004B426E"/>
    <w:rsid w:val="004B4763"/>
    <w:rsid w:val="004B494B"/>
    <w:rsid w:val="004B5271"/>
    <w:rsid w:val="004B5559"/>
    <w:rsid w:val="004B585C"/>
    <w:rsid w:val="004B5963"/>
    <w:rsid w:val="004B5A4A"/>
    <w:rsid w:val="004B5DF3"/>
    <w:rsid w:val="004B5E51"/>
    <w:rsid w:val="004B5E54"/>
    <w:rsid w:val="004B69FE"/>
    <w:rsid w:val="004B6B02"/>
    <w:rsid w:val="004B7038"/>
    <w:rsid w:val="004B7068"/>
    <w:rsid w:val="004B72E9"/>
    <w:rsid w:val="004B74B4"/>
    <w:rsid w:val="004B773D"/>
    <w:rsid w:val="004B7D60"/>
    <w:rsid w:val="004B7E20"/>
    <w:rsid w:val="004B7F4F"/>
    <w:rsid w:val="004C00B3"/>
    <w:rsid w:val="004C05F9"/>
    <w:rsid w:val="004C0654"/>
    <w:rsid w:val="004C1113"/>
    <w:rsid w:val="004C1464"/>
    <w:rsid w:val="004C1606"/>
    <w:rsid w:val="004C1779"/>
    <w:rsid w:val="004C20CA"/>
    <w:rsid w:val="004C2339"/>
    <w:rsid w:val="004C2475"/>
    <w:rsid w:val="004C265C"/>
    <w:rsid w:val="004C273D"/>
    <w:rsid w:val="004C2C86"/>
    <w:rsid w:val="004C2D5F"/>
    <w:rsid w:val="004C2DB1"/>
    <w:rsid w:val="004C2EA8"/>
    <w:rsid w:val="004C2FB5"/>
    <w:rsid w:val="004C2FF0"/>
    <w:rsid w:val="004C3244"/>
    <w:rsid w:val="004C34F1"/>
    <w:rsid w:val="004C35A1"/>
    <w:rsid w:val="004C3A57"/>
    <w:rsid w:val="004C3BBA"/>
    <w:rsid w:val="004C3E10"/>
    <w:rsid w:val="004C400C"/>
    <w:rsid w:val="004C4109"/>
    <w:rsid w:val="004C511F"/>
    <w:rsid w:val="004C5456"/>
    <w:rsid w:val="004C54B7"/>
    <w:rsid w:val="004C553D"/>
    <w:rsid w:val="004C5BEF"/>
    <w:rsid w:val="004C5CED"/>
    <w:rsid w:val="004C63E4"/>
    <w:rsid w:val="004C64AF"/>
    <w:rsid w:val="004C64DF"/>
    <w:rsid w:val="004C6598"/>
    <w:rsid w:val="004C6599"/>
    <w:rsid w:val="004C6742"/>
    <w:rsid w:val="004C68F0"/>
    <w:rsid w:val="004C6D04"/>
    <w:rsid w:val="004C6DE4"/>
    <w:rsid w:val="004C7521"/>
    <w:rsid w:val="004C78CD"/>
    <w:rsid w:val="004C7CC3"/>
    <w:rsid w:val="004D032A"/>
    <w:rsid w:val="004D0675"/>
    <w:rsid w:val="004D09BA"/>
    <w:rsid w:val="004D0B74"/>
    <w:rsid w:val="004D1025"/>
    <w:rsid w:val="004D111E"/>
    <w:rsid w:val="004D17FB"/>
    <w:rsid w:val="004D1C03"/>
    <w:rsid w:val="004D1C31"/>
    <w:rsid w:val="004D209B"/>
    <w:rsid w:val="004D22BA"/>
    <w:rsid w:val="004D234E"/>
    <w:rsid w:val="004D23CA"/>
    <w:rsid w:val="004D2A17"/>
    <w:rsid w:val="004D2E12"/>
    <w:rsid w:val="004D2E7A"/>
    <w:rsid w:val="004D3191"/>
    <w:rsid w:val="004D31B3"/>
    <w:rsid w:val="004D342A"/>
    <w:rsid w:val="004D3458"/>
    <w:rsid w:val="004D35A7"/>
    <w:rsid w:val="004D3AB1"/>
    <w:rsid w:val="004D3F84"/>
    <w:rsid w:val="004D4033"/>
    <w:rsid w:val="004D4396"/>
    <w:rsid w:val="004D4859"/>
    <w:rsid w:val="004D4876"/>
    <w:rsid w:val="004D4A7D"/>
    <w:rsid w:val="004D4F3C"/>
    <w:rsid w:val="004D53E5"/>
    <w:rsid w:val="004D559E"/>
    <w:rsid w:val="004D57DF"/>
    <w:rsid w:val="004D57E1"/>
    <w:rsid w:val="004D58FA"/>
    <w:rsid w:val="004D5EE6"/>
    <w:rsid w:val="004D6246"/>
    <w:rsid w:val="004D679A"/>
    <w:rsid w:val="004D6AAB"/>
    <w:rsid w:val="004D6D80"/>
    <w:rsid w:val="004D6DE3"/>
    <w:rsid w:val="004D7078"/>
    <w:rsid w:val="004D7089"/>
    <w:rsid w:val="004D7286"/>
    <w:rsid w:val="004D7358"/>
    <w:rsid w:val="004D73A1"/>
    <w:rsid w:val="004D7565"/>
    <w:rsid w:val="004D761D"/>
    <w:rsid w:val="004D78D9"/>
    <w:rsid w:val="004D7BD3"/>
    <w:rsid w:val="004D7FCA"/>
    <w:rsid w:val="004E0085"/>
    <w:rsid w:val="004E018C"/>
    <w:rsid w:val="004E01F2"/>
    <w:rsid w:val="004E079F"/>
    <w:rsid w:val="004E0A58"/>
    <w:rsid w:val="004E0BEB"/>
    <w:rsid w:val="004E1373"/>
    <w:rsid w:val="004E1517"/>
    <w:rsid w:val="004E1599"/>
    <w:rsid w:val="004E1604"/>
    <w:rsid w:val="004E168B"/>
    <w:rsid w:val="004E1994"/>
    <w:rsid w:val="004E19F2"/>
    <w:rsid w:val="004E1C19"/>
    <w:rsid w:val="004E1DC0"/>
    <w:rsid w:val="004E1E98"/>
    <w:rsid w:val="004E200D"/>
    <w:rsid w:val="004E25E6"/>
    <w:rsid w:val="004E25F7"/>
    <w:rsid w:val="004E2806"/>
    <w:rsid w:val="004E2DDC"/>
    <w:rsid w:val="004E2F2C"/>
    <w:rsid w:val="004E2FA0"/>
    <w:rsid w:val="004E3248"/>
    <w:rsid w:val="004E331C"/>
    <w:rsid w:val="004E3790"/>
    <w:rsid w:val="004E3B4A"/>
    <w:rsid w:val="004E3B8C"/>
    <w:rsid w:val="004E3F5A"/>
    <w:rsid w:val="004E432D"/>
    <w:rsid w:val="004E43AA"/>
    <w:rsid w:val="004E43FE"/>
    <w:rsid w:val="004E4461"/>
    <w:rsid w:val="004E44DC"/>
    <w:rsid w:val="004E45AD"/>
    <w:rsid w:val="004E47C9"/>
    <w:rsid w:val="004E47F1"/>
    <w:rsid w:val="004E4831"/>
    <w:rsid w:val="004E4A6D"/>
    <w:rsid w:val="004E4A7F"/>
    <w:rsid w:val="004E4FF5"/>
    <w:rsid w:val="004E510E"/>
    <w:rsid w:val="004E5670"/>
    <w:rsid w:val="004E5AE7"/>
    <w:rsid w:val="004E5E0D"/>
    <w:rsid w:val="004E610E"/>
    <w:rsid w:val="004E6348"/>
    <w:rsid w:val="004E65E0"/>
    <w:rsid w:val="004E67ED"/>
    <w:rsid w:val="004E6E38"/>
    <w:rsid w:val="004E7041"/>
    <w:rsid w:val="004E757B"/>
    <w:rsid w:val="004E7DEE"/>
    <w:rsid w:val="004F050A"/>
    <w:rsid w:val="004F085D"/>
    <w:rsid w:val="004F0ACE"/>
    <w:rsid w:val="004F0D1D"/>
    <w:rsid w:val="004F0F9D"/>
    <w:rsid w:val="004F16F0"/>
    <w:rsid w:val="004F1732"/>
    <w:rsid w:val="004F1DFB"/>
    <w:rsid w:val="004F203C"/>
    <w:rsid w:val="004F24E5"/>
    <w:rsid w:val="004F25F3"/>
    <w:rsid w:val="004F2792"/>
    <w:rsid w:val="004F2A59"/>
    <w:rsid w:val="004F2DC2"/>
    <w:rsid w:val="004F34EA"/>
    <w:rsid w:val="004F3F71"/>
    <w:rsid w:val="004F4041"/>
    <w:rsid w:val="004F4295"/>
    <w:rsid w:val="004F42B7"/>
    <w:rsid w:val="004F4708"/>
    <w:rsid w:val="004F4B3A"/>
    <w:rsid w:val="004F5739"/>
    <w:rsid w:val="004F5852"/>
    <w:rsid w:val="004F5A8C"/>
    <w:rsid w:val="004F5A9C"/>
    <w:rsid w:val="004F5AFE"/>
    <w:rsid w:val="004F5C1F"/>
    <w:rsid w:val="004F5D2B"/>
    <w:rsid w:val="004F5E0B"/>
    <w:rsid w:val="004F5F18"/>
    <w:rsid w:val="004F604F"/>
    <w:rsid w:val="004F62AB"/>
    <w:rsid w:val="004F6E16"/>
    <w:rsid w:val="004F70E0"/>
    <w:rsid w:val="004F7C43"/>
    <w:rsid w:val="004F7DE7"/>
    <w:rsid w:val="004F7E9A"/>
    <w:rsid w:val="00500379"/>
    <w:rsid w:val="005003EB"/>
    <w:rsid w:val="0050067D"/>
    <w:rsid w:val="00500755"/>
    <w:rsid w:val="00500807"/>
    <w:rsid w:val="0050099E"/>
    <w:rsid w:val="00500D80"/>
    <w:rsid w:val="00500DB6"/>
    <w:rsid w:val="00500F5B"/>
    <w:rsid w:val="00500F6E"/>
    <w:rsid w:val="005012AD"/>
    <w:rsid w:val="00501460"/>
    <w:rsid w:val="00501A9B"/>
    <w:rsid w:val="00501AA7"/>
    <w:rsid w:val="00501E7F"/>
    <w:rsid w:val="00501F6E"/>
    <w:rsid w:val="00502137"/>
    <w:rsid w:val="00502287"/>
    <w:rsid w:val="00502A4F"/>
    <w:rsid w:val="00502DD8"/>
    <w:rsid w:val="00502E93"/>
    <w:rsid w:val="00503381"/>
    <w:rsid w:val="00503427"/>
    <w:rsid w:val="00503563"/>
    <w:rsid w:val="00503780"/>
    <w:rsid w:val="005037F5"/>
    <w:rsid w:val="00503CA4"/>
    <w:rsid w:val="005040CB"/>
    <w:rsid w:val="005043AC"/>
    <w:rsid w:val="00504484"/>
    <w:rsid w:val="0050451F"/>
    <w:rsid w:val="00504C9F"/>
    <w:rsid w:val="0050516E"/>
    <w:rsid w:val="005051FC"/>
    <w:rsid w:val="0050522B"/>
    <w:rsid w:val="0050534D"/>
    <w:rsid w:val="005053AA"/>
    <w:rsid w:val="00505682"/>
    <w:rsid w:val="005058CA"/>
    <w:rsid w:val="00505925"/>
    <w:rsid w:val="00505E24"/>
    <w:rsid w:val="00506221"/>
    <w:rsid w:val="00506360"/>
    <w:rsid w:val="005065DB"/>
    <w:rsid w:val="00506691"/>
    <w:rsid w:val="00506A6D"/>
    <w:rsid w:val="00506A6F"/>
    <w:rsid w:val="00506C72"/>
    <w:rsid w:val="00506D96"/>
    <w:rsid w:val="00506E57"/>
    <w:rsid w:val="005070E8"/>
    <w:rsid w:val="005077CF"/>
    <w:rsid w:val="005077E5"/>
    <w:rsid w:val="00507956"/>
    <w:rsid w:val="00507A5A"/>
    <w:rsid w:val="00507C0C"/>
    <w:rsid w:val="0051009A"/>
    <w:rsid w:val="005103AA"/>
    <w:rsid w:val="00510536"/>
    <w:rsid w:val="0051080A"/>
    <w:rsid w:val="00510CD8"/>
    <w:rsid w:val="00511070"/>
    <w:rsid w:val="00511170"/>
    <w:rsid w:val="0051199D"/>
    <w:rsid w:val="00511A78"/>
    <w:rsid w:val="00512E92"/>
    <w:rsid w:val="005139EE"/>
    <w:rsid w:val="00513DA4"/>
    <w:rsid w:val="00514060"/>
    <w:rsid w:val="00514291"/>
    <w:rsid w:val="00514469"/>
    <w:rsid w:val="00514478"/>
    <w:rsid w:val="005144F3"/>
    <w:rsid w:val="005145CD"/>
    <w:rsid w:val="005145E0"/>
    <w:rsid w:val="00514A76"/>
    <w:rsid w:val="00514BF1"/>
    <w:rsid w:val="0051523C"/>
    <w:rsid w:val="005153BB"/>
    <w:rsid w:val="005157D9"/>
    <w:rsid w:val="0051588E"/>
    <w:rsid w:val="005159D8"/>
    <w:rsid w:val="005159ED"/>
    <w:rsid w:val="00516084"/>
    <w:rsid w:val="005163EF"/>
    <w:rsid w:val="00516A1C"/>
    <w:rsid w:val="00516E0B"/>
    <w:rsid w:val="00516E53"/>
    <w:rsid w:val="00517299"/>
    <w:rsid w:val="005172F0"/>
    <w:rsid w:val="0051770D"/>
    <w:rsid w:val="005178D2"/>
    <w:rsid w:val="00520A99"/>
    <w:rsid w:val="0052100D"/>
    <w:rsid w:val="005211F5"/>
    <w:rsid w:val="005219F0"/>
    <w:rsid w:val="00521A8B"/>
    <w:rsid w:val="00521AA6"/>
    <w:rsid w:val="00521ADE"/>
    <w:rsid w:val="00521E7D"/>
    <w:rsid w:val="005222C9"/>
    <w:rsid w:val="0052237E"/>
    <w:rsid w:val="0052252C"/>
    <w:rsid w:val="005227E8"/>
    <w:rsid w:val="00522D55"/>
    <w:rsid w:val="00522E8F"/>
    <w:rsid w:val="00523403"/>
    <w:rsid w:val="005234A0"/>
    <w:rsid w:val="00523867"/>
    <w:rsid w:val="00523915"/>
    <w:rsid w:val="00523B02"/>
    <w:rsid w:val="00523BE0"/>
    <w:rsid w:val="00523CA9"/>
    <w:rsid w:val="0052412F"/>
    <w:rsid w:val="005241CD"/>
    <w:rsid w:val="00524660"/>
    <w:rsid w:val="005249F2"/>
    <w:rsid w:val="005251EF"/>
    <w:rsid w:val="0052523E"/>
    <w:rsid w:val="005252F5"/>
    <w:rsid w:val="00525912"/>
    <w:rsid w:val="00525947"/>
    <w:rsid w:val="00525B63"/>
    <w:rsid w:val="00525C25"/>
    <w:rsid w:val="00525C7C"/>
    <w:rsid w:val="00525F73"/>
    <w:rsid w:val="0052608A"/>
    <w:rsid w:val="005261BC"/>
    <w:rsid w:val="0052627D"/>
    <w:rsid w:val="0052631B"/>
    <w:rsid w:val="00526865"/>
    <w:rsid w:val="00526BC2"/>
    <w:rsid w:val="005271E4"/>
    <w:rsid w:val="005271FF"/>
    <w:rsid w:val="005272BD"/>
    <w:rsid w:val="005274AE"/>
    <w:rsid w:val="00527842"/>
    <w:rsid w:val="0052798B"/>
    <w:rsid w:val="00527D2E"/>
    <w:rsid w:val="00530202"/>
    <w:rsid w:val="005303B4"/>
    <w:rsid w:val="00530CB3"/>
    <w:rsid w:val="00530EC0"/>
    <w:rsid w:val="005310FD"/>
    <w:rsid w:val="00531118"/>
    <w:rsid w:val="005313FA"/>
    <w:rsid w:val="005317C3"/>
    <w:rsid w:val="005318BE"/>
    <w:rsid w:val="00531D75"/>
    <w:rsid w:val="00531DB3"/>
    <w:rsid w:val="00531FBE"/>
    <w:rsid w:val="00532C45"/>
    <w:rsid w:val="005331B8"/>
    <w:rsid w:val="00533D63"/>
    <w:rsid w:val="00533D73"/>
    <w:rsid w:val="00534322"/>
    <w:rsid w:val="005343C5"/>
    <w:rsid w:val="005347DD"/>
    <w:rsid w:val="00534C06"/>
    <w:rsid w:val="00534FC2"/>
    <w:rsid w:val="0053533A"/>
    <w:rsid w:val="00535358"/>
    <w:rsid w:val="005356CB"/>
    <w:rsid w:val="00535D72"/>
    <w:rsid w:val="0053600F"/>
    <w:rsid w:val="0053617D"/>
    <w:rsid w:val="00536206"/>
    <w:rsid w:val="00536284"/>
    <w:rsid w:val="00536372"/>
    <w:rsid w:val="005366EA"/>
    <w:rsid w:val="00536D70"/>
    <w:rsid w:val="00536F20"/>
    <w:rsid w:val="005372CA"/>
    <w:rsid w:val="005376B4"/>
    <w:rsid w:val="0053773E"/>
    <w:rsid w:val="005377EE"/>
    <w:rsid w:val="00537D2E"/>
    <w:rsid w:val="005403D3"/>
    <w:rsid w:val="00540746"/>
    <w:rsid w:val="0054074C"/>
    <w:rsid w:val="00540D53"/>
    <w:rsid w:val="00540FBF"/>
    <w:rsid w:val="005412A2"/>
    <w:rsid w:val="005414F7"/>
    <w:rsid w:val="005415DA"/>
    <w:rsid w:val="0054167F"/>
    <w:rsid w:val="005417BC"/>
    <w:rsid w:val="00541A50"/>
    <w:rsid w:val="00541CC5"/>
    <w:rsid w:val="005420EB"/>
    <w:rsid w:val="005421E2"/>
    <w:rsid w:val="0054237B"/>
    <w:rsid w:val="0054272C"/>
    <w:rsid w:val="00542899"/>
    <w:rsid w:val="0054298C"/>
    <w:rsid w:val="005431FE"/>
    <w:rsid w:val="00543201"/>
    <w:rsid w:val="0054339D"/>
    <w:rsid w:val="0054343B"/>
    <w:rsid w:val="0054390E"/>
    <w:rsid w:val="00543913"/>
    <w:rsid w:val="00543DD9"/>
    <w:rsid w:val="0054425F"/>
    <w:rsid w:val="005443D7"/>
    <w:rsid w:val="00544437"/>
    <w:rsid w:val="00544A35"/>
    <w:rsid w:val="00544EE1"/>
    <w:rsid w:val="00545231"/>
    <w:rsid w:val="00545242"/>
    <w:rsid w:val="005452E6"/>
    <w:rsid w:val="00545304"/>
    <w:rsid w:val="005453E3"/>
    <w:rsid w:val="005456CA"/>
    <w:rsid w:val="00545A0D"/>
    <w:rsid w:val="00545AE4"/>
    <w:rsid w:val="00545C63"/>
    <w:rsid w:val="00545E56"/>
    <w:rsid w:val="0054612E"/>
    <w:rsid w:val="00546276"/>
    <w:rsid w:val="005468DD"/>
    <w:rsid w:val="0054693A"/>
    <w:rsid w:val="00546D80"/>
    <w:rsid w:val="00546E6C"/>
    <w:rsid w:val="00546FE3"/>
    <w:rsid w:val="00546FF4"/>
    <w:rsid w:val="00547CF7"/>
    <w:rsid w:val="00547D9E"/>
    <w:rsid w:val="0055003B"/>
    <w:rsid w:val="005500F3"/>
    <w:rsid w:val="005503E7"/>
    <w:rsid w:val="005504E0"/>
    <w:rsid w:val="00550BD1"/>
    <w:rsid w:val="00550CB8"/>
    <w:rsid w:val="00550D98"/>
    <w:rsid w:val="00551011"/>
    <w:rsid w:val="005518E9"/>
    <w:rsid w:val="00551F82"/>
    <w:rsid w:val="00551FEC"/>
    <w:rsid w:val="0055204C"/>
    <w:rsid w:val="0055220F"/>
    <w:rsid w:val="0055244D"/>
    <w:rsid w:val="0055253F"/>
    <w:rsid w:val="00552D14"/>
    <w:rsid w:val="00552DC0"/>
    <w:rsid w:val="005534B4"/>
    <w:rsid w:val="00553836"/>
    <w:rsid w:val="00553B20"/>
    <w:rsid w:val="0055404E"/>
    <w:rsid w:val="00554523"/>
    <w:rsid w:val="00554589"/>
    <w:rsid w:val="005545D0"/>
    <w:rsid w:val="005547F0"/>
    <w:rsid w:val="005549D9"/>
    <w:rsid w:val="00554BA1"/>
    <w:rsid w:val="00554BD0"/>
    <w:rsid w:val="00554FE4"/>
    <w:rsid w:val="00555070"/>
    <w:rsid w:val="005551A2"/>
    <w:rsid w:val="00555291"/>
    <w:rsid w:val="0055536D"/>
    <w:rsid w:val="00555458"/>
    <w:rsid w:val="0055563B"/>
    <w:rsid w:val="005558D9"/>
    <w:rsid w:val="00555AA5"/>
    <w:rsid w:val="00555AFF"/>
    <w:rsid w:val="00555C42"/>
    <w:rsid w:val="00555EA4"/>
    <w:rsid w:val="00555FF9"/>
    <w:rsid w:val="00556563"/>
    <w:rsid w:val="005565FE"/>
    <w:rsid w:val="00556E9F"/>
    <w:rsid w:val="00556EE6"/>
    <w:rsid w:val="00557858"/>
    <w:rsid w:val="00557CF6"/>
    <w:rsid w:val="0056005A"/>
    <w:rsid w:val="005600C4"/>
    <w:rsid w:val="00560295"/>
    <w:rsid w:val="005602A1"/>
    <w:rsid w:val="005603BC"/>
    <w:rsid w:val="00560824"/>
    <w:rsid w:val="005609BE"/>
    <w:rsid w:val="00560B11"/>
    <w:rsid w:val="00561620"/>
    <w:rsid w:val="00561680"/>
    <w:rsid w:val="00561732"/>
    <w:rsid w:val="00561F8D"/>
    <w:rsid w:val="00562366"/>
    <w:rsid w:val="00562386"/>
    <w:rsid w:val="005623E1"/>
    <w:rsid w:val="005628BD"/>
    <w:rsid w:val="00562AAF"/>
    <w:rsid w:val="0056432F"/>
    <w:rsid w:val="005644DA"/>
    <w:rsid w:val="0056497C"/>
    <w:rsid w:val="00564A41"/>
    <w:rsid w:val="00564EE2"/>
    <w:rsid w:val="00564EF0"/>
    <w:rsid w:val="00564F2B"/>
    <w:rsid w:val="00565580"/>
    <w:rsid w:val="005655EF"/>
    <w:rsid w:val="00565627"/>
    <w:rsid w:val="00565B05"/>
    <w:rsid w:val="00565B2C"/>
    <w:rsid w:val="00565C10"/>
    <w:rsid w:val="00565D13"/>
    <w:rsid w:val="005667A8"/>
    <w:rsid w:val="00566B48"/>
    <w:rsid w:val="0056701E"/>
    <w:rsid w:val="005672B2"/>
    <w:rsid w:val="0056740A"/>
    <w:rsid w:val="0056755B"/>
    <w:rsid w:val="00567837"/>
    <w:rsid w:val="0056784A"/>
    <w:rsid w:val="00567C91"/>
    <w:rsid w:val="00567D19"/>
    <w:rsid w:val="00567D1E"/>
    <w:rsid w:val="005703F0"/>
    <w:rsid w:val="00570D8A"/>
    <w:rsid w:val="00570E45"/>
    <w:rsid w:val="00570F2A"/>
    <w:rsid w:val="00571068"/>
    <w:rsid w:val="0057135E"/>
    <w:rsid w:val="005714FD"/>
    <w:rsid w:val="005716F7"/>
    <w:rsid w:val="00571719"/>
    <w:rsid w:val="00571D84"/>
    <w:rsid w:val="005720F0"/>
    <w:rsid w:val="0057218A"/>
    <w:rsid w:val="005724D3"/>
    <w:rsid w:val="00572551"/>
    <w:rsid w:val="0057278F"/>
    <w:rsid w:val="005729C9"/>
    <w:rsid w:val="00572BD9"/>
    <w:rsid w:val="00572C2F"/>
    <w:rsid w:val="00572FA0"/>
    <w:rsid w:val="0057304A"/>
    <w:rsid w:val="00573068"/>
    <w:rsid w:val="005731B2"/>
    <w:rsid w:val="0057322C"/>
    <w:rsid w:val="0057341C"/>
    <w:rsid w:val="00573540"/>
    <w:rsid w:val="0057399C"/>
    <w:rsid w:val="00573DE3"/>
    <w:rsid w:val="005741C3"/>
    <w:rsid w:val="00574E8C"/>
    <w:rsid w:val="005750BF"/>
    <w:rsid w:val="0057516E"/>
    <w:rsid w:val="00575248"/>
    <w:rsid w:val="005753B3"/>
    <w:rsid w:val="005757DE"/>
    <w:rsid w:val="00576017"/>
    <w:rsid w:val="005771B9"/>
    <w:rsid w:val="00577321"/>
    <w:rsid w:val="00577B2B"/>
    <w:rsid w:val="00577F48"/>
    <w:rsid w:val="00580424"/>
    <w:rsid w:val="0058066F"/>
    <w:rsid w:val="00580886"/>
    <w:rsid w:val="005809AC"/>
    <w:rsid w:val="00581E7A"/>
    <w:rsid w:val="005820B1"/>
    <w:rsid w:val="0058217B"/>
    <w:rsid w:val="005823A2"/>
    <w:rsid w:val="00582753"/>
    <w:rsid w:val="00582B6D"/>
    <w:rsid w:val="00582EB1"/>
    <w:rsid w:val="00583330"/>
    <w:rsid w:val="005837B2"/>
    <w:rsid w:val="005839F7"/>
    <w:rsid w:val="005843BE"/>
    <w:rsid w:val="00584745"/>
    <w:rsid w:val="00584968"/>
    <w:rsid w:val="00584BBC"/>
    <w:rsid w:val="00584BEF"/>
    <w:rsid w:val="00584CE0"/>
    <w:rsid w:val="00584F93"/>
    <w:rsid w:val="005852EE"/>
    <w:rsid w:val="005856E0"/>
    <w:rsid w:val="00585794"/>
    <w:rsid w:val="00585BE0"/>
    <w:rsid w:val="00585FF3"/>
    <w:rsid w:val="005868E7"/>
    <w:rsid w:val="00586C37"/>
    <w:rsid w:val="00586F45"/>
    <w:rsid w:val="005870BF"/>
    <w:rsid w:val="005871BB"/>
    <w:rsid w:val="005875C8"/>
    <w:rsid w:val="00587EF1"/>
    <w:rsid w:val="00590080"/>
    <w:rsid w:val="005903C7"/>
    <w:rsid w:val="005903DC"/>
    <w:rsid w:val="00590411"/>
    <w:rsid w:val="005905CF"/>
    <w:rsid w:val="005909AB"/>
    <w:rsid w:val="00590ED9"/>
    <w:rsid w:val="0059133E"/>
    <w:rsid w:val="005914AA"/>
    <w:rsid w:val="005914FD"/>
    <w:rsid w:val="005919E3"/>
    <w:rsid w:val="00591A03"/>
    <w:rsid w:val="00591C17"/>
    <w:rsid w:val="0059205B"/>
    <w:rsid w:val="005922F0"/>
    <w:rsid w:val="00592393"/>
    <w:rsid w:val="005923FA"/>
    <w:rsid w:val="005926AC"/>
    <w:rsid w:val="00592FA7"/>
    <w:rsid w:val="00593263"/>
    <w:rsid w:val="0059340C"/>
    <w:rsid w:val="00593852"/>
    <w:rsid w:val="005939F7"/>
    <w:rsid w:val="00593C29"/>
    <w:rsid w:val="00593CD2"/>
    <w:rsid w:val="00593DBE"/>
    <w:rsid w:val="00593E98"/>
    <w:rsid w:val="0059404C"/>
    <w:rsid w:val="005945DE"/>
    <w:rsid w:val="00594640"/>
    <w:rsid w:val="00594683"/>
    <w:rsid w:val="0059497E"/>
    <w:rsid w:val="00594AC0"/>
    <w:rsid w:val="005952F8"/>
    <w:rsid w:val="00595F98"/>
    <w:rsid w:val="00596109"/>
    <w:rsid w:val="00596937"/>
    <w:rsid w:val="00596BCD"/>
    <w:rsid w:val="00596F1D"/>
    <w:rsid w:val="00596F73"/>
    <w:rsid w:val="00596FFF"/>
    <w:rsid w:val="00597085"/>
    <w:rsid w:val="005973BF"/>
    <w:rsid w:val="00597839"/>
    <w:rsid w:val="00597E3B"/>
    <w:rsid w:val="005A00C8"/>
    <w:rsid w:val="005A0101"/>
    <w:rsid w:val="005A0278"/>
    <w:rsid w:val="005A048C"/>
    <w:rsid w:val="005A0798"/>
    <w:rsid w:val="005A0823"/>
    <w:rsid w:val="005A0B39"/>
    <w:rsid w:val="005A117F"/>
    <w:rsid w:val="005A12A0"/>
    <w:rsid w:val="005A1492"/>
    <w:rsid w:val="005A1718"/>
    <w:rsid w:val="005A1A71"/>
    <w:rsid w:val="005A1ABF"/>
    <w:rsid w:val="005A1C06"/>
    <w:rsid w:val="005A1C40"/>
    <w:rsid w:val="005A25D0"/>
    <w:rsid w:val="005A26A9"/>
    <w:rsid w:val="005A2822"/>
    <w:rsid w:val="005A308B"/>
    <w:rsid w:val="005A32A8"/>
    <w:rsid w:val="005A32EB"/>
    <w:rsid w:val="005A33BA"/>
    <w:rsid w:val="005A35CE"/>
    <w:rsid w:val="005A39F1"/>
    <w:rsid w:val="005A3B5D"/>
    <w:rsid w:val="005A3E6D"/>
    <w:rsid w:val="005A4606"/>
    <w:rsid w:val="005A49B6"/>
    <w:rsid w:val="005A52FA"/>
    <w:rsid w:val="005A57D4"/>
    <w:rsid w:val="005A5999"/>
    <w:rsid w:val="005A5AC8"/>
    <w:rsid w:val="005A61D6"/>
    <w:rsid w:val="005A699D"/>
    <w:rsid w:val="005A6A67"/>
    <w:rsid w:val="005A6B42"/>
    <w:rsid w:val="005A6CCC"/>
    <w:rsid w:val="005A71CF"/>
    <w:rsid w:val="005A7549"/>
    <w:rsid w:val="005A755D"/>
    <w:rsid w:val="005A7663"/>
    <w:rsid w:val="005A7B4E"/>
    <w:rsid w:val="005A7F1E"/>
    <w:rsid w:val="005B0090"/>
    <w:rsid w:val="005B02FC"/>
    <w:rsid w:val="005B0346"/>
    <w:rsid w:val="005B0AEA"/>
    <w:rsid w:val="005B0D8D"/>
    <w:rsid w:val="005B1169"/>
    <w:rsid w:val="005B1234"/>
    <w:rsid w:val="005B13BE"/>
    <w:rsid w:val="005B15FC"/>
    <w:rsid w:val="005B1E24"/>
    <w:rsid w:val="005B1ED0"/>
    <w:rsid w:val="005B1EE0"/>
    <w:rsid w:val="005B21A3"/>
    <w:rsid w:val="005B24A5"/>
    <w:rsid w:val="005B274D"/>
    <w:rsid w:val="005B2C96"/>
    <w:rsid w:val="005B2F91"/>
    <w:rsid w:val="005B328D"/>
    <w:rsid w:val="005B3C1D"/>
    <w:rsid w:val="005B3CFA"/>
    <w:rsid w:val="005B42E6"/>
    <w:rsid w:val="005B4784"/>
    <w:rsid w:val="005B4BFA"/>
    <w:rsid w:val="005B4F75"/>
    <w:rsid w:val="005B50C0"/>
    <w:rsid w:val="005B594B"/>
    <w:rsid w:val="005B6058"/>
    <w:rsid w:val="005B6BB2"/>
    <w:rsid w:val="005B6C31"/>
    <w:rsid w:val="005B6C58"/>
    <w:rsid w:val="005B6D06"/>
    <w:rsid w:val="005B6F39"/>
    <w:rsid w:val="005B6F64"/>
    <w:rsid w:val="005B70F2"/>
    <w:rsid w:val="005B7BF7"/>
    <w:rsid w:val="005C0A1C"/>
    <w:rsid w:val="005C0F2B"/>
    <w:rsid w:val="005C13B7"/>
    <w:rsid w:val="005C1670"/>
    <w:rsid w:val="005C17F8"/>
    <w:rsid w:val="005C1B70"/>
    <w:rsid w:val="005C1FC9"/>
    <w:rsid w:val="005C2296"/>
    <w:rsid w:val="005C22D5"/>
    <w:rsid w:val="005C2B75"/>
    <w:rsid w:val="005C2E3B"/>
    <w:rsid w:val="005C2ECC"/>
    <w:rsid w:val="005C36C5"/>
    <w:rsid w:val="005C3A57"/>
    <w:rsid w:val="005C3E70"/>
    <w:rsid w:val="005C3F38"/>
    <w:rsid w:val="005C440B"/>
    <w:rsid w:val="005C448E"/>
    <w:rsid w:val="005C4669"/>
    <w:rsid w:val="005C47A7"/>
    <w:rsid w:val="005C4DAF"/>
    <w:rsid w:val="005C5D9A"/>
    <w:rsid w:val="005C5E7D"/>
    <w:rsid w:val="005C6245"/>
    <w:rsid w:val="005C63B9"/>
    <w:rsid w:val="005C647A"/>
    <w:rsid w:val="005C6A71"/>
    <w:rsid w:val="005C6E1C"/>
    <w:rsid w:val="005C76C1"/>
    <w:rsid w:val="005C79AC"/>
    <w:rsid w:val="005C7B58"/>
    <w:rsid w:val="005C7C27"/>
    <w:rsid w:val="005D02EF"/>
    <w:rsid w:val="005D04BC"/>
    <w:rsid w:val="005D0574"/>
    <w:rsid w:val="005D0590"/>
    <w:rsid w:val="005D0625"/>
    <w:rsid w:val="005D06BB"/>
    <w:rsid w:val="005D0ABC"/>
    <w:rsid w:val="005D0C22"/>
    <w:rsid w:val="005D0F90"/>
    <w:rsid w:val="005D14C7"/>
    <w:rsid w:val="005D14FE"/>
    <w:rsid w:val="005D1573"/>
    <w:rsid w:val="005D175A"/>
    <w:rsid w:val="005D1BDB"/>
    <w:rsid w:val="005D1CA1"/>
    <w:rsid w:val="005D207B"/>
    <w:rsid w:val="005D24B4"/>
    <w:rsid w:val="005D257C"/>
    <w:rsid w:val="005D27DD"/>
    <w:rsid w:val="005D2A0F"/>
    <w:rsid w:val="005D2A1D"/>
    <w:rsid w:val="005D3446"/>
    <w:rsid w:val="005D387E"/>
    <w:rsid w:val="005D38C8"/>
    <w:rsid w:val="005D3EE5"/>
    <w:rsid w:val="005D416B"/>
    <w:rsid w:val="005D42BF"/>
    <w:rsid w:val="005D438C"/>
    <w:rsid w:val="005D4544"/>
    <w:rsid w:val="005D45D6"/>
    <w:rsid w:val="005D4636"/>
    <w:rsid w:val="005D484B"/>
    <w:rsid w:val="005D4853"/>
    <w:rsid w:val="005D4DDD"/>
    <w:rsid w:val="005D5377"/>
    <w:rsid w:val="005D5871"/>
    <w:rsid w:val="005D5946"/>
    <w:rsid w:val="005D59B4"/>
    <w:rsid w:val="005D5BC5"/>
    <w:rsid w:val="005D5C7D"/>
    <w:rsid w:val="005D5D30"/>
    <w:rsid w:val="005D5F40"/>
    <w:rsid w:val="005D5FB1"/>
    <w:rsid w:val="005D6461"/>
    <w:rsid w:val="005D64C3"/>
    <w:rsid w:val="005D6723"/>
    <w:rsid w:val="005D6902"/>
    <w:rsid w:val="005D6996"/>
    <w:rsid w:val="005D7573"/>
    <w:rsid w:val="005D762E"/>
    <w:rsid w:val="005D7661"/>
    <w:rsid w:val="005D7878"/>
    <w:rsid w:val="005D78E1"/>
    <w:rsid w:val="005D7D19"/>
    <w:rsid w:val="005D7EC7"/>
    <w:rsid w:val="005E01CF"/>
    <w:rsid w:val="005E0241"/>
    <w:rsid w:val="005E09C2"/>
    <w:rsid w:val="005E0AAF"/>
    <w:rsid w:val="005E0E27"/>
    <w:rsid w:val="005E0F4F"/>
    <w:rsid w:val="005E0FF2"/>
    <w:rsid w:val="005E1296"/>
    <w:rsid w:val="005E1319"/>
    <w:rsid w:val="005E13BD"/>
    <w:rsid w:val="005E14B5"/>
    <w:rsid w:val="005E18F9"/>
    <w:rsid w:val="005E1C36"/>
    <w:rsid w:val="005E1C9D"/>
    <w:rsid w:val="005E206A"/>
    <w:rsid w:val="005E24B9"/>
    <w:rsid w:val="005E2951"/>
    <w:rsid w:val="005E2BD4"/>
    <w:rsid w:val="005E3143"/>
    <w:rsid w:val="005E3294"/>
    <w:rsid w:val="005E3DB3"/>
    <w:rsid w:val="005E43A5"/>
    <w:rsid w:val="005E47B8"/>
    <w:rsid w:val="005E4A2B"/>
    <w:rsid w:val="005E4B5A"/>
    <w:rsid w:val="005E524A"/>
    <w:rsid w:val="005E55E4"/>
    <w:rsid w:val="005E5722"/>
    <w:rsid w:val="005E599F"/>
    <w:rsid w:val="005E5A54"/>
    <w:rsid w:val="005E5BA1"/>
    <w:rsid w:val="005E6361"/>
    <w:rsid w:val="005E6504"/>
    <w:rsid w:val="005E656F"/>
    <w:rsid w:val="005E688C"/>
    <w:rsid w:val="005E6E16"/>
    <w:rsid w:val="005E6FA2"/>
    <w:rsid w:val="005E707D"/>
    <w:rsid w:val="005E72FA"/>
    <w:rsid w:val="005E7330"/>
    <w:rsid w:val="005E7A6F"/>
    <w:rsid w:val="005E7DA9"/>
    <w:rsid w:val="005E7EF0"/>
    <w:rsid w:val="005F064B"/>
    <w:rsid w:val="005F0AA8"/>
    <w:rsid w:val="005F0BBF"/>
    <w:rsid w:val="005F0E61"/>
    <w:rsid w:val="005F1243"/>
    <w:rsid w:val="005F13E4"/>
    <w:rsid w:val="005F15C6"/>
    <w:rsid w:val="005F1789"/>
    <w:rsid w:val="005F1AE6"/>
    <w:rsid w:val="005F1E42"/>
    <w:rsid w:val="005F22D7"/>
    <w:rsid w:val="005F2399"/>
    <w:rsid w:val="005F2492"/>
    <w:rsid w:val="005F254D"/>
    <w:rsid w:val="005F26A0"/>
    <w:rsid w:val="005F2C98"/>
    <w:rsid w:val="005F2D33"/>
    <w:rsid w:val="005F2E11"/>
    <w:rsid w:val="005F3113"/>
    <w:rsid w:val="005F34C6"/>
    <w:rsid w:val="005F38DD"/>
    <w:rsid w:val="005F3F5C"/>
    <w:rsid w:val="005F3FFC"/>
    <w:rsid w:val="005F4062"/>
    <w:rsid w:val="005F41B3"/>
    <w:rsid w:val="005F42A0"/>
    <w:rsid w:val="005F451E"/>
    <w:rsid w:val="005F458D"/>
    <w:rsid w:val="005F4A52"/>
    <w:rsid w:val="005F4EAE"/>
    <w:rsid w:val="005F51D8"/>
    <w:rsid w:val="005F5757"/>
    <w:rsid w:val="005F5AD7"/>
    <w:rsid w:val="005F613E"/>
    <w:rsid w:val="005F615C"/>
    <w:rsid w:val="005F6728"/>
    <w:rsid w:val="005F6844"/>
    <w:rsid w:val="005F6B5F"/>
    <w:rsid w:val="005F6E08"/>
    <w:rsid w:val="005F711A"/>
    <w:rsid w:val="005F7549"/>
    <w:rsid w:val="005F77AF"/>
    <w:rsid w:val="005F7827"/>
    <w:rsid w:val="00600497"/>
    <w:rsid w:val="0060059D"/>
    <w:rsid w:val="0060062A"/>
    <w:rsid w:val="00600A18"/>
    <w:rsid w:val="00600C7F"/>
    <w:rsid w:val="00600CEA"/>
    <w:rsid w:val="00601334"/>
    <w:rsid w:val="00601459"/>
    <w:rsid w:val="00601841"/>
    <w:rsid w:val="00601E52"/>
    <w:rsid w:val="00602230"/>
    <w:rsid w:val="00602606"/>
    <w:rsid w:val="00602DF2"/>
    <w:rsid w:val="00603131"/>
    <w:rsid w:val="00603798"/>
    <w:rsid w:val="006037C9"/>
    <w:rsid w:val="0060390B"/>
    <w:rsid w:val="00603BF0"/>
    <w:rsid w:val="00603FFD"/>
    <w:rsid w:val="0060401F"/>
    <w:rsid w:val="006040CB"/>
    <w:rsid w:val="006043D4"/>
    <w:rsid w:val="00604630"/>
    <w:rsid w:val="006050D6"/>
    <w:rsid w:val="0060587E"/>
    <w:rsid w:val="006059A9"/>
    <w:rsid w:val="00605B8F"/>
    <w:rsid w:val="00606073"/>
    <w:rsid w:val="006061AF"/>
    <w:rsid w:val="00606524"/>
    <w:rsid w:val="00606663"/>
    <w:rsid w:val="00606948"/>
    <w:rsid w:val="00606B03"/>
    <w:rsid w:val="00606E57"/>
    <w:rsid w:val="006077D3"/>
    <w:rsid w:val="00607990"/>
    <w:rsid w:val="006101A6"/>
    <w:rsid w:val="006108B2"/>
    <w:rsid w:val="00610D09"/>
    <w:rsid w:val="00610DA9"/>
    <w:rsid w:val="00611492"/>
    <w:rsid w:val="006116F6"/>
    <w:rsid w:val="00611A32"/>
    <w:rsid w:val="00611A3D"/>
    <w:rsid w:val="00611C75"/>
    <w:rsid w:val="006120BA"/>
    <w:rsid w:val="00612107"/>
    <w:rsid w:val="0061236E"/>
    <w:rsid w:val="00612531"/>
    <w:rsid w:val="00612933"/>
    <w:rsid w:val="00612B4D"/>
    <w:rsid w:val="00612C1F"/>
    <w:rsid w:val="00612C93"/>
    <w:rsid w:val="00612F22"/>
    <w:rsid w:val="00612F6F"/>
    <w:rsid w:val="00613248"/>
    <w:rsid w:val="00613848"/>
    <w:rsid w:val="0061398F"/>
    <w:rsid w:val="00613AA5"/>
    <w:rsid w:val="00613CA0"/>
    <w:rsid w:val="006145C3"/>
    <w:rsid w:val="006147F8"/>
    <w:rsid w:val="006148BA"/>
    <w:rsid w:val="00614954"/>
    <w:rsid w:val="00614CB9"/>
    <w:rsid w:val="00614E30"/>
    <w:rsid w:val="00615076"/>
    <w:rsid w:val="0061510D"/>
    <w:rsid w:val="006152D0"/>
    <w:rsid w:val="006154D1"/>
    <w:rsid w:val="00615656"/>
    <w:rsid w:val="00615987"/>
    <w:rsid w:val="00615ACA"/>
    <w:rsid w:val="00615C93"/>
    <w:rsid w:val="00616158"/>
    <w:rsid w:val="006166C3"/>
    <w:rsid w:val="006167DE"/>
    <w:rsid w:val="00616FE9"/>
    <w:rsid w:val="006173DE"/>
    <w:rsid w:val="00617470"/>
    <w:rsid w:val="00617851"/>
    <w:rsid w:val="00617FB8"/>
    <w:rsid w:val="00620114"/>
    <w:rsid w:val="00620981"/>
    <w:rsid w:val="006209D0"/>
    <w:rsid w:val="00620A25"/>
    <w:rsid w:val="00620DFD"/>
    <w:rsid w:val="00620E1C"/>
    <w:rsid w:val="00620E2E"/>
    <w:rsid w:val="006211B4"/>
    <w:rsid w:val="006212DA"/>
    <w:rsid w:val="00621548"/>
    <w:rsid w:val="006216B6"/>
    <w:rsid w:val="0062181F"/>
    <w:rsid w:val="00621924"/>
    <w:rsid w:val="00621AE1"/>
    <w:rsid w:val="00621DBF"/>
    <w:rsid w:val="00621F69"/>
    <w:rsid w:val="00622613"/>
    <w:rsid w:val="00622734"/>
    <w:rsid w:val="0062295D"/>
    <w:rsid w:val="006229BD"/>
    <w:rsid w:val="00622F10"/>
    <w:rsid w:val="006233C9"/>
    <w:rsid w:val="00623873"/>
    <w:rsid w:val="00624391"/>
    <w:rsid w:val="00624554"/>
    <w:rsid w:val="0062475D"/>
    <w:rsid w:val="00624783"/>
    <w:rsid w:val="00624A2B"/>
    <w:rsid w:val="00624C67"/>
    <w:rsid w:val="00624E31"/>
    <w:rsid w:val="0062502D"/>
    <w:rsid w:val="0062517A"/>
    <w:rsid w:val="006252BF"/>
    <w:rsid w:val="00625CAE"/>
    <w:rsid w:val="00625E12"/>
    <w:rsid w:val="00626562"/>
    <w:rsid w:val="00626810"/>
    <w:rsid w:val="0062684F"/>
    <w:rsid w:val="00626F86"/>
    <w:rsid w:val="00626FE7"/>
    <w:rsid w:val="0062700C"/>
    <w:rsid w:val="0062708F"/>
    <w:rsid w:val="006274E3"/>
    <w:rsid w:val="00627670"/>
    <w:rsid w:val="00627B58"/>
    <w:rsid w:val="00627DE3"/>
    <w:rsid w:val="00627F6B"/>
    <w:rsid w:val="00627F87"/>
    <w:rsid w:val="00627F90"/>
    <w:rsid w:val="006301A2"/>
    <w:rsid w:val="00630429"/>
    <w:rsid w:val="0063046A"/>
    <w:rsid w:val="00630600"/>
    <w:rsid w:val="00630792"/>
    <w:rsid w:val="00630798"/>
    <w:rsid w:val="0063096C"/>
    <w:rsid w:val="00630AF8"/>
    <w:rsid w:val="006310FC"/>
    <w:rsid w:val="00631208"/>
    <w:rsid w:val="00631800"/>
    <w:rsid w:val="00631BBA"/>
    <w:rsid w:val="00631C36"/>
    <w:rsid w:val="00632225"/>
    <w:rsid w:val="006323D1"/>
    <w:rsid w:val="00632465"/>
    <w:rsid w:val="00632619"/>
    <w:rsid w:val="006327AB"/>
    <w:rsid w:val="006328C8"/>
    <w:rsid w:val="00632940"/>
    <w:rsid w:val="006329BB"/>
    <w:rsid w:val="00632BF2"/>
    <w:rsid w:val="0063305E"/>
    <w:rsid w:val="0063318E"/>
    <w:rsid w:val="00633291"/>
    <w:rsid w:val="00633660"/>
    <w:rsid w:val="0063382B"/>
    <w:rsid w:val="00633B7E"/>
    <w:rsid w:val="00633B9B"/>
    <w:rsid w:val="00633C5D"/>
    <w:rsid w:val="00633CA9"/>
    <w:rsid w:val="006340CF"/>
    <w:rsid w:val="006341D9"/>
    <w:rsid w:val="00634611"/>
    <w:rsid w:val="0063491D"/>
    <w:rsid w:val="00634A51"/>
    <w:rsid w:val="006351BD"/>
    <w:rsid w:val="0063588F"/>
    <w:rsid w:val="00635C36"/>
    <w:rsid w:val="00635D86"/>
    <w:rsid w:val="00635F2E"/>
    <w:rsid w:val="0063604A"/>
    <w:rsid w:val="00636288"/>
    <w:rsid w:val="006362F1"/>
    <w:rsid w:val="0063662F"/>
    <w:rsid w:val="0063699D"/>
    <w:rsid w:val="00636D4B"/>
    <w:rsid w:val="006372E4"/>
    <w:rsid w:val="00637D52"/>
    <w:rsid w:val="0064001D"/>
    <w:rsid w:val="0064009C"/>
    <w:rsid w:val="00640205"/>
    <w:rsid w:val="00640490"/>
    <w:rsid w:val="0064054B"/>
    <w:rsid w:val="00640AAD"/>
    <w:rsid w:val="00640CC1"/>
    <w:rsid w:val="00640D03"/>
    <w:rsid w:val="00640DE9"/>
    <w:rsid w:val="0064124C"/>
    <w:rsid w:val="006414C2"/>
    <w:rsid w:val="00641CD7"/>
    <w:rsid w:val="00642707"/>
    <w:rsid w:val="0064293E"/>
    <w:rsid w:val="0064298A"/>
    <w:rsid w:val="00642C9E"/>
    <w:rsid w:val="00642DDE"/>
    <w:rsid w:val="00643746"/>
    <w:rsid w:val="00643983"/>
    <w:rsid w:val="00643BE0"/>
    <w:rsid w:val="00643FCD"/>
    <w:rsid w:val="00644764"/>
    <w:rsid w:val="00644AA1"/>
    <w:rsid w:val="00644D9F"/>
    <w:rsid w:val="006450A4"/>
    <w:rsid w:val="006450B7"/>
    <w:rsid w:val="006450EA"/>
    <w:rsid w:val="0064546E"/>
    <w:rsid w:val="00645770"/>
    <w:rsid w:val="00645BCD"/>
    <w:rsid w:val="00645FE5"/>
    <w:rsid w:val="0064609B"/>
    <w:rsid w:val="00646114"/>
    <w:rsid w:val="0064633E"/>
    <w:rsid w:val="0064640E"/>
    <w:rsid w:val="0064686E"/>
    <w:rsid w:val="006469B0"/>
    <w:rsid w:val="00646BD7"/>
    <w:rsid w:val="00646F4D"/>
    <w:rsid w:val="006471EB"/>
    <w:rsid w:val="0064756E"/>
    <w:rsid w:val="0064768F"/>
    <w:rsid w:val="00647901"/>
    <w:rsid w:val="00647C22"/>
    <w:rsid w:val="00647F12"/>
    <w:rsid w:val="00647F81"/>
    <w:rsid w:val="00650388"/>
    <w:rsid w:val="00650A30"/>
    <w:rsid w:val="00650A9F"/>
    <w:rsid w:val="00650BC9"/>
    <w:rsid w:val="00650D12"/>
    <w:rsid w:val="006511EC"/>
    <w:rsid w:val="00651270"/>
    <w:rsid w:val="00651424"/>
    <w:rsid w:val="00651D58"/>
    <w:rsid w:val="00651F43"/>
    <w:rsid w:val="006520E6"/>
    <w:rsid w:val="006522AF"/>
    <w:rsid w:val="0065248E"/>
    <w:rsid w:val="0065271C"/>
    <w:rsid w:val="00653243"/>
    <w:rsid w:val="006532F2"/>
    <w:rsid w:val="00653AA9"/>
    <w:rsid w:val="00653DB5"/>
    <w:rsid w:val="006540E2"/>
    <w:rsid w:val="00654C9C"/>
    <w:rsid w:val="006552E6"/>
    <w:rsid w:val="00655A0B"/>
    <w:rsid w:val="00656184"/>
    <w:rsid w:val="0065674A"/>
    <w:rsid w:val="00657009"/>
    <w:rsid w:val="006571B5"/>
    <w:rsid w:val="00657303"/>
    <w:rsid w:val="006573EC"/>
    <w:rsid w:val="00657537"/>
    <w:rsid w:val="006575A6"/>
    <w:rsid w:val="006578C4"/>
    <w:rsid w:val="00657A77"/>
    <w:rsid w:val="00657B11"/>
    <w:rsid w:val="0066002C"/>
    <w:rsid w:val="00660416"/>
    <w:rsid w:val="00660AB5"/>
    <w:rsid w:val="0066113D"/>
    <w:rsid w:val="00661E22"/>
    <w:rsid w:val="006629F9"/>
    <w:rsid w:val="0066310F"/>
    <w:rsid w:val="0066349B"/>
    <w:rsid w:val="00663609"/>
    <w:rsid w:val="00663BA8"/>
    <w:rsid w:val="00664114"/>
    <w:rsid w:val="006649A4"/>
    <w:rsid w:val="006649C5"/>
    <w:rsid w:val="00665053"/>
    <w:rsid w:val="006655D5"/>
    <w:rsid w:val="0066596F"/>
    <w:rsid w:val="00665CFF"/>
    <w:rsid w:val="00665E39"/>
    <w:rsid w:val="006667A6"/>
    <w:rsid w:val="006669CD"/>
    <w:rsid w:val="00666D0D"/>
    <w:rsid w:val="00666D35"/>
    <w:rsid w:val="00667133"/>
    <w:rsid w:val="006674CF"/>
    <w:rsid w:val="006679D5"/>
    <w:rsid w:val="00667DE8"/>
    <w:rsid w:val="00667DF7"/>
    <w:rsid w:val="00667EB6"/>
    <w:rsid w:val="00667F32"/>
    <w:rsid w:val="0067034E"/>
    <w:rsid w:val="0067044C"/>
    <w:rsid w:val="0067059E"/>
    <w:rsid w:val="006714CD"/>
    <w:rsid w:val="0067150C"/>
    <w:rsid w:val="00671AE0"/>
    <w:rsid w:val="00671D95"/>
    <w:rsid w:val="00671DAC"/>
    <w:rsid w:val="00671E2C"/>
    <w:rsid w:val="00672473"/>
    <w:rsid w:val="00672FE7"/>
    <w:rsid w:val="00673869"/>
    <w:rsid w:val="006739BA"/>
    <w:rsid w:val="006739E9"/>
    <w:rsid w:val="00673A80"/>
    <w:rsid w:val="00673C3A"/>
    <w:rsid w:val="00673D1F"/>
    <w:rsid w:val="006741F7"/>
    <w:rsid w:val="006742C2"/>
    <w:rsid w:val="0067461D"/>
    <w:rsid w:val="006747E5"/>
    <w:rsid w:val="006747F7"/>
    <w:rsid w:val="00674846"/>
    <w:rsid w:val="00674973"/>
    <w:rsid w:val="00674B58"/>
    <w:rsid w:val="00674FAF"/>
    <w:rsid w:val="0067530E"/>
    <w:rsid w:val="00675ACE"/>
    <w:rsid w:val="00675CA5"/>
    <w:rsid w:val="00675F3A"/>
    <w:rsid w:val="00675FB6"/>
    <w:rsid w:val="006765B9"/>
    <w:rsid w:val="00676603"/>
    <w:rsid w:val="006767C4"/>
    <w:rsid w:val="006768BE"/>
    <w:rsid w:val="00676BE6"/>
    <w:rsid w:val="00676F4C"/>
    <w:rsid w:val="0067762A"/>
    <w:rsid w:val="00677847"/>
    <w:rsid w:val="00677C22"/>
    <w:rsid w:val="00677EE3"/>
    <w:rsid w:val="00680285"/>
    <w:rsid w:val="00680B0F"/>
    <w:rsid w:val="0068148B"/>
    <w:rsid w:val="006818D5"/>
    <w:rsid w:val="00681978"/>
    <w:rsid w:val="00681D71"/>
    <w:rsid w:val="00681FA3"/>
    <w:rsid w:val="00682219"/>
    <w:rsid w:val="00682768"/>
    <w:rsid w:val="0068284D"/>
    <w:rsid w:val="00682AE1"/>
    <w:rsid w:val="00682AEA"/>
    <w:rsid w:val="00682B81"/>
    <w:rsid w:val="00682B93"/>
    <w:rsid w:val="00682E50"/>
    <w:rsid w:val="006832A8"/>
    <w:rsid w:val="0068349B"/>
    <w:rsid w:val="006835FA"/>
    <w:rsid w:val="006837E9"/>
    <w:rsid w:val="00683C58"/>
    <w:rsid w:val="0068416C"/>
    <w:rsid w:val="0068446A"/>
    <w:rsid w:val="006844BA"/>
    <w:rsid w:val="00684638"/>
    <w:rsid w:val="00684B20"/>
    <w:rsid w:val="00684B66"/>
    <w:rsid w:val="00684BCB"/>
    <w:rsid w:val="006850F2"/>
    <w:rsid w:val="00685365"/>
    <w:rsid w:val="006854AB"/>
    <w:rsid w:val="00685B3F"/>
    <w:rsid w:val="00685B6A"/>
    <w:rsid w:val="00685E14"/>
    <w:rsid w:val="00685F22"/>
    <w:rsid w:val="00686205"/>
    <w:rsid w:val="0068639E"/>
    <w:rsid w:val="00686483"/>
    <w:rsid w:val="0068663A"/>
    <w:rsid w:val="00686739"/>
    <w:rsid w:val="00686F38"/>
    <w:rsid w:val="00686FF7"/>
    <w:rsid w:val="0068752E"/>
    <w:rsid w:val="00687643"/>
    <w:rsid w:val="00687AB7"/>
    <w:rsid w:val="00690012"/>
    <w:rsid w:val="006904A6"/>
    <w:rsid w:val="006904F9"/>
    <w:rsid w:val="0069068C"/>
    <w:rsid w:val="006909F6"/>
    <w:rsid w:val="00690CCF"/>
    <w:rsid w:val="00690D41"/>
    <w:rsid w:val="00690EC2"/>
    <w:rsid w:val="00690FFD"/>
    <w:rsid w:val="0069106B"/>
    <w:rsid w:val="00691166"/>
    <w:rsid w:val="006911C9"/>
    <w:rsid w:val="006912E4"/>
    <w:rsid w:val="006913BE"/>
    <w:rsid w:val="0069151E"/>
    <w:rsid w:val="00691602"/>
    <w:rsid w:val="00691C5A"/>
    <w:rsid w:val="00691CCF"/>
    <w:rsid w:val="00692685"/>
    <w:rsid w:val="00692A5B"/>
    <w:rsid w:val="00692E7D"/>
    <w:rsid w:val="006936F1"/>
    <w:rsid w:val="00694666"/>
    <w:rsid w:val="006946EA"/>
    <w:rsid w:val="00694B27"/>
    <w:rsid w:val="00694EE8"/>
    <w:rsid w:val="00694FD8"/>
    <w:rsid w:val="00695003"/>
    <w:rsid w:val="00695506"/>
    <w:rsid w:val="00695669"/>
    <w:rsid w:val="00695ECF"/>
    <w:rsid w:val="00696768"/>
    <w:rsid w:val="00696847"/>
    <w:rsid w:val="00696C26"/>
    <w:rsid w:val="00696CF2"/>
    <w:rsid w:val="00696FF4"/>
    <w:rsid w:val="00697046"/>
    <w:rsid w:val="0069723F"/>
    <w:rsid w:val="00697498"/>
    <w:rsid w:val="006975FA"/>
    <w:rsid w:val="00697A46"/>
    <w:rsid w:val="00697B15"/>
    <w:rsid w:val="00697BB1"/>
    <w:rsid w:val="00697DDC"/>
    <w:rsid w:val="00697F1E"/>
    <w:rsid w:val="006A0233"/>
    <w:rsid w:val="006A03B5"/>
    <w:rsid w:val="006A04B8"/>
    <w:rsid w:val="006A0662"/>
    <w:rsid w:val="006A074E"/>
    <w:rsid w:val="006A088E"/>
    <w:rsid w:val="006A0913"/>
    <w:rsid w:val="006A0AE9"/>
    <w:rsid w:val="006A0DB2"/>
    <w:rsid w:val="006A0ED9"/>
    <w:rsid w:val="006A1065"/>
    <w:rsid w:val="006A1177"/>
    <w:rsid w:val="006A1861"/>
    <w:rsid w:val="006A19B6"/>
    <w:rsid w:val="006A20C4"/>
    <w:rsid w:val="006A2118"/>
    <w:rsid w:val="006A272A"/>
    <w:rsid w:val="006A2AB6"/>
    <w:rsid w:val="006A2CF0"/>
    <w:rsid w:val="006A344C"/>
    <w:rsid w:val="006A34E3"/>
    <w:rsid w:val="006A39DF"/>
    <w:rsid w:val="006A3AB8"/>
    <w:rsid w:val="006A3CBD"/>
    <w:rsid w:val="006A3D4F"/>
    <w:rsid w:val="006A3F61"/>
    <w:rsid w:val="006A3F78"/>
    <w:rsid w:val="006A40F1"/>
    <w:rsid w:val="006A41EC"/>
    <w:rsid w:val="006A43E1"/>
    <w:rsid w:val="006A4C97"/>
    <w:rsid w:val="006A4D97"/>
    <w:rsid w:val="006A4FD0"/>
    <w:rsid w:val="006A5500"/>
    <w:rsid w:val="006A55A8"/>
    <w:rsid w:val="006A56BB"/>
    <w:rsid w:val="006A5723"/>
    <w:rsid w:val="006A5CA0"/>
    <w:rsid w:val="006A5D7F"/>
    <w:rsid w:val="006A5E70"/>
    <w:rsid w:val="006A5F43"/>
    <w:rsid w:val="006A609D"/>
    <w:rsid w:val="006A61EB"/>
    <w:rsid w:val="006A6501"/>
    <w:rsid w:val="006A6583"/>
    <w:rsid w:val="006A65BF"/>
    <w:rsid w:val="006A65FE"/>
    <w:rsid w:val="006A66B8"/>
    <w:rsid w:val="006A6A27"/>
    <w:rsid w:val="006A6B04"/>
    <w:rsid w:val="006A6D57"/>
    <w:rsid w:val="006A772E"/>
    <w:rsid w:val="006A78BA"/>
    <w:rsid w:val="006A7B2D"/>
    <w:rsid w:val="006A7D1B"/>
    <w:rsid w:val="006A7D3A"/>
    <w:rsid w:val="006A7DB6"/>
    <w:rsid w:val="006A7DD2"/>
    <w:rsid w:val="006A7FC8"/>
    <w:rsid w:val="006B013A"/>
    <w:rsid w:val="006B01C7"/>
    <w:rsid w:val="006B0235"/>
    <w:rsid w:val="006B0998"/>
    <w:rsid w:val="006B0A86"/>
    <w:rsid w:val="006B0CE6"/>
    <w:rsid w:val="006B0E2E"/>
    <w:rsid w:val="006B0F07"/>
    <w:rsid w:val="006B16CA"/>
    <w:rsid w:val="006B1B8B"/>
    <w:rsid w:val="006B1B93"/>
    <w:rsid w:val="006B203A"/>
    <w:rsid w:val="006B2577"/>
    <w:rsid w:val="006B25F8"/>
    <w:rsid w:val="006B294D"/>
    <w:rsid w:val="006B296B"/>
    <w:rsid w:val="006B29AA"/>
    <w:rsid w:val="006B2C50"/>
    <w:rsid w:val="006B2F52"/>
    <w:rsid w:val="006B3376"/>
    <w:rsid w:val="006B34EA"/>
    <w:rsid w:val="006B3B03"/>
    <w:rsid w:val="006B3C8A"/>
    <w:rsid w:val="006B4455"/>
    <w:rsid w:val="006B48B6"/>
    <w:rsid w:val="006B4BA7"/>
    <w:rsid w:val="006B4DFB"/>
    <w:rsid w:val="006B5349"/>
    <w:rsid w:val="006B5969"/>
    <w:rsid w:val="006B5994"/>
    <w:rsid w:val="006B5B66"/>
    <w:rsid w:val="006B5BC1"/>
    <w:rsid w:val="006B5FCD"/>
    <w:rsid w:val="006B64A1"/>
    <w:rsid w:val="006B654C"/>
    <w:rsid w:val="006B67BD"/>
    <w:rsid w:val="006B69B7"/>
    <w:rsid w:val="006B6BB5"/>
    <w:rsid w:val="006B6E48"/>
    <w:rsid w:val="006B6EB7"/>
    <w:rsid w:val="006B7379"/>
    <w:rsid w:val="006B76D9"/>
    <w:rsid w:val="006B7D1C"/>
    <w:rsid w:val="006B7DE1"/>
    <w:rsid w:val="006C036B"/>
    <w:rsid w:val="006C067C"/>
    <w:rsid w:val="006C0725"/>
    <w:rsid w:val="006C0750"/>
    <w:rsid w:val="006C0ADE"/>
    <w:rsid w:val="006C1259"/>
    <w:rsid w:val="006C13B7"/>
    <w:rsid w:val="006C15BA"/>
    <w:rsid w:val="006C169F"/>
    <w:rsid w:val="006C1E1A"/>
    <w:rsid w:val="006C1F8C"/>
    <w:rsid w:val="006C1FCD"/>
    <w:rsid w:val="006C1FF2"/>
    <w:rsid w:val="006C2100"/>
    <w:rsid w:val="006C2274"/>
    <w:rsid w:val="006C26AC"/>
    <w:rsid w:val="006C2D8A"/>
    <w:rsid w:val="006C2E3B"/>
    <w:rsid w:val="006C3125"/>
    <w:rsid w:val="006C3164"/>
    <w:rsid w:val="006C3215"/>
    <w:rsid w:val="006C3557"/>
    <w:rsid w:val="006C3A01"/>
    <w:rsid w:val="006C44D1"/>
    <w:rsid w:val="006C464E"/>
    <w:rsid w:val="006C4F5C"/>
    <w:rsid w:val="006C5421"/>
    <w:rsid w:val="006C550A"/>
    <w:rsid w:val="006C569E"/>
    <w:rsid w:val="006C5AD8"/>
    <w:rsid w:val="006C5F29"/>
    <w:rsid w:val="006C5F5F"/>
    <w:rsid w:val="006C6459"/>
    <w:rsid w:val="006C6692"/>
    <w:rsid w:val="006C676D"/>
    <w:rsid w:val="006C6DBC"/>
    <w:rsid w:val="006C6E0E"/>
    <w:rsid w:val="006C704A"/>
    <w:rsid w:val="006C708D"/>
    <w:rsid w:val="006C74BF"/>
    <w:rsid w:val="006C7693"/>
    <w:rsid w:val="006C78B0"/>
    <w:rsid w:val="006C7D3D"/>
    <w:rsid w:val="006D020A"/>
    <w:rsid w:val="006D0458"/>
    <w:rsid w:val="006D0B63"/>
    <w:rsid w:val="006D0ECD"/>
    <w:rsid w:val="006D11FB"/>
    <w:rsid w:val="006D1400"/>
    <w:rsid w:val="006D15D3"/>
    <w:rsid w:val="006D162B"/>
    <w:rsid w:val="006D2116"/>
    <w:rsid w:val="006D22FF"/>
    <w:rsid w:val="006D2380"/>
    <w:rsid w:val="006D2433"/>
    <w:rsid w:val="006D248E"/>
    <w:rsid w:val="006D2950"/>
    <w:rsid w:val="006D350B"/>
    <w:rsid w:val="006D368E"/>
    <w:rsid w:val="006D39C3"/>
    <w:rsid w:val="006D3DD0"/>
    <w:rsid w:val="006D3F10"/>
    <w:rsid w:val="006D44AE"/>
    <w:rsid w:val="006D47FA"/>
    <w:rsid w:val="006D4BA9"/>
    <w:rsid w:val="006D4E34"/>
    <w:rsid w:val="006D5A56"/>
    <w:rsid w:val="006D5FE9"/>
    <w:rsid w:val="006D60F9"/>
    <w:rsid w:val="006D6194"/>
    <w:rsid w:val="006D62B2"/>
    <w:rsid w:val="006D63EF"/>
    <w:rsid w:val="006D683C"/>
    <w:rsid w:val="006D7425"/>
    <w:rsid w:val="006D7440"/>
    <w:rsid w:val="006D74D0"/>
    <w:rsid w:val="006D7BF8"/>
    <w:rsid w:val="006D7F37"/>
    <w:rsid w:val="006D7F81"/>
    <w:rsid w:val="006E0082"/>
    <w:rsid w:val="006E05CC"/>
    <w:rsid w:val="006E05F9"/>
    <w:rsid w:val="006E0606"/>
    <w:rsid w:val="006E0D0E"/>
    <w:rsid w:val="006E102E"/>
    <w:rsid w:val="006E142E"/>
    <w:rsid w:val="006E1477"/>
    <w:rsid w:val="006E14B1"/>
    <w:rsid w:val="006E1A5A"/>
    <w:rsid w:val="006E1BB3"/>
    <w:rsid w:val="006E1DFC"/>
    <w:rsid w:val="006E1FFF"/>
    <w:rsid w:val="006E2497"/>
    <w:rsid w:val="006E30A2"/>
    <w:rsid w:val="006E30EB"/>
    <w:rsid w:val="006E3961"/>
    <w:rsid w:val="006E3E66"/>
    <w:rsid w:val="006E3F42"/>
    <w:rsid w:val="006E4300"/>
    <w:rsid w:val="006E4B9E"/>
    <w:rsid w:val="006E5089"/>
    <w:rsid w:val="006E5097"/>
    <w:rsid w:val="006E5469"/>
    <w:rsid w:val="006E5576"/>
    <w:rsid w:val="006E5DA7"/>
    <w:rsid w:val="006E632C"/>
    <w:rsid w:val="006E64BA"/>
    <w:rsid w:val="006E6AC3"/>
    <w:rsid w:val="006E704C"/>
    <w:rsid w:val="006E7117"/>
    <w:rsid w:val="006E770D"/>
    <w:rsid w:val="006F0B9A"/>
    <w:rsid w:val="006F0E5E"/>
    <w:rsid w:val="006F0E98"/>
    <w:rsid w:val="006F13CA"/>
    <w:rsid w:val="006F14ED"/>
    <w:rsid w:val="006F1CE3"/>
    <w:rsid w:val="006F1D86"/>
    <w:rsid w:val="006F1FC6"/>
    <w:rsid w:val="006F20BB"/>
    <w:rsid w:val="006F2435"/>
    <w:rsid w:val="006F2445"/>
    <w:rsid w:val="006F2772"/>
    <w:rsid w:val="006F2995"/>
    <w:rsid w:val="006F2A46"/>
    <w:rsid w:val="006F2AB9"/>
    <w:rsid w:val="006F313B"/>
    <w:rsid w:val="006F3941"/>
    <w:rsid w:val="006F3C28"/>
    <w:rsid w:val="006F3E7B"/>
    <w:rsid w:val="006F464F"/>
    <w:rsid w:val="006F4814"/>
    <w:rsid w:val="006F4A4E"/>
    <w:rsid w:val="006F4C6E"/>
    <w:rsid w:val="006F4D40"/>
    <w:rsid w:val="006F4FA4"/>
    <w:rsid w:val="006F5368"/>
    <w:rsid w:val="006F5563"/>
    <w:rsid w:val="006F58C1"/>
    <w:rsid w:val="006F5991"/>
    <w:rsid w:val="006F5A32"/>
    <w:rsid w:val="006F5C3B"/>
    <w:rsid w:val="006F5D38"/>
    <w:rsid w:val="006F5DEE"/>
    <w:rsid w:val="006F6B61"/>
    <w:rsid w:val="006F6E7D"/>
    <w:rsid w:val="006F70BF"/>
    <w:rsid w:val="006F710C"/>
    <w:rsid w:val="006F792F"/>
    <w:rsid w:val="006F7DB3"/>
    <w:rsid w:val="006F7EBB"/>
    <w:rsid w:val="00700008"/>
    <w:rsid w:val="00700192"/>
    <w:rsid w:val="0070054F"/>
    <w:rsid w:val="007008C0"/>
    <w:rsid w:val="00700D46"/>
    <w:rsid w:val="00700FAC"/>
    <w:rsid w:val="00701420"/>
    <w:rsid w:val="007015DB"/>
    <w:rsid w:val="00701E4C"/>
    <w:rsid w:val="00701EAD"/>
    <w:rsid w:val="0070221E"/>
    <w:rsid w:val="007023ED"/>
    <w:rsid w:val="007027B1"/>
    <w:rsid w:val="00702947"/>
    <w:rsid w:val="0070325D"/>
    <w:rsid w:val="00703C4B"/>
    <w:rsid w:val="00703F84"/>
    <w:rsid w:val="00703FF2"/>
    <w:rsid w:val="00704434"/>
    <w:rsid w:val="007054F3"/>
    <w:rsid w:val="00705A18"/>
    <w:rsid w:val="00706248"/>
    <w:rsid w:val="00706576"/>
    <w:rsid w:val="00706677"/>
    <w:rsid w:val="0070685D"/>
    <w:rsid w:val="00706B07"/>
    <w:rsid w:val="00706D22"/>
    <w:rsid w:val="007072C6"/>
    <w:rsid w:val="00707631"/>
    <w:rsid w:val="0071035D"/>
    <w:rsid w:val="00710360"/>
    <w:rsid w:val="00710419"/>
    <w:rsid w:val="00710462"/>
    <w:rsid w:val="007105CF"/>
    <w:rsid w:val="00710B35"/>
    <w:rsid w:val="00710C90"/>
    <w:rsid w:val="00710D54"/>
    <w:rsid w:val="00710D83"/>
    <w:rsid w:val="0071116E"/>
    <w:rsid w:val="007115A2"/>
    <w:rsid w:val="0071185D"/>
    <w:rsid w:val="00711AF3"/>
    <w:rsid w:val="00711B18"/>
    <w:rsid w:val="00711CC1"/>
    <w:rsid w:val="00711F15"/>
    <w:rsid w:val="007120B5"/>
    <w:rsid w:val="007121EE"/>
    <w:rsid w:val="007125AC"/>
    <w:rsid w:val="0071262B"/>
    <w:rsid w:val="00712D8F"/>
    <w:rsid w:val="00712DCD"/>
    <w:rsid w:val="00713278"/>
    <w:rsid w:val="007132C0"/>
    <w:rsid w:val="007138F9"/>
    <w:rsid w:val="00714036"/>
    <w:rsid w:val="00714097"/>
    <w:rsid w:val="007147EF"/>
    <w:rsid w:val="007148A5"/>
    <w:rsid w:val="00714AFE"/>
    <w:rsid w:val="00714DF5"/>
    <w:rsid w:val="0071553B"/>
    <w:rsid w:val="0071595C"/>
    <w:rsid w:val="00715B3B"/>
    <w:rsid w:val="00715B5B"/>
    <w:rsid w:val="00715F05"/>
    <w:rsid w:val="007165FA"/>
    <w:rsid w:val="00716665"/>
    <w:rsid w:val="007166C4"/>
    <w:rsid w:val="0071682F"/>
    <w:rsid w:val="007169CB"/>
    <w:rsid w:val="00716B4F"/>
    <w:rsid w:val="00716B55"/>
    <w:rsid w:val="007170AA"/>
    <w:rsid w:val="007171CB"/>
    <w:rsid w:val="007177EB"/>
    <w:rsid w:val="00717D36"/>
    <w:rsid w:val="007205D0"/>
    <w:rsid w:val="00720B0C"/>
    <w:rsid w:val="0072162B"/>
    <w:rsid w:val="007216AD"/>
    <w:rsid w:val="007217F3"/>
    <w:rsid w:val="0072187F"/>
    <w:rsid w:val="00721C67"/>
    <w:rsid w:val="00721DEF"/>
    <w:rsid w:val="00722027"/>
    <w:rsid w:val="007220E6"/>
    <w:rsid w:val="007223EB"/>
    <w:rsid w:val="0072270A"/>
    <w:rsid w:val="0072286A"/>
    <w:rsid w:val="00722CB4"/>
    <w:rsid w:val="00723026"/>
    <w:rsid w:val="00723430"/>
    <w:rsid w:val="00723457"/>
    <w:rsid w:val="00723D12"/>
    <w:rsid w:val="00723FEA"/>
    <w:rsid w:val="00724084"/>
    <w:rsid w:val="007241EC"/>
    <w:rsid w:val="00724BD8"/>
    <w:rsid w:val="00724CBA"/>
    <w:rsid w:val="00724D00"/>
    <w:rsid w:val="00724D6E"/>
    <w:rsid w:val="0072598B"/>
    <w:rsid w:val="00725A27"/>
    <w:rsid w:val="00725C31"/>
    <w:rsid w:val="00725C81"/>
    <w:rsid w:val="00725CAD"/>
    <w:rsid w:val="00725EB5"/>
    <w:rsid w:val="0072628C"/>
    <w:rsid w:val="00726A03"/>
    <w:rsid w:val="00726C0A"/>
    <w:rsid w:val="00726E98"/>
    <w:rsid w:val="0072727F"/>
    <w:rsid w:val="007277D8"/>
    <w:rsid w:val="00727834"/>
    <w:rsid w:val="00727985"/>
    <w:rsid w:val="00727D8D"/>
    <w:rsid w:val="0073022B"/>
    <w:rsid w:val="00730277"/>
    <w:rsid w:val="0073034E"/>
    <w:rsid w:val="00730E4A"/>
    <w:rsid w:val="0073101B"/>
    <w:rsid w:val="0073104D"/>
    <w:rsid w:val="0073107E"/>
    <w:rsid w:val="0073113C"/>
    <w:rsid w:val="0073120B"/>
    <w:rsid w:val="0073121D"/>
    <w:rsid w:val="00731404"/>
    <w:rsid w:val="007316A8"/>
    <w:rsid w:val="007319BC"/>
    <w:rsid w:val="00731E2B"/>
    <w:rsid w:val="00731F9C"/>
    <w:rsid w:val="0073244E"/>
    <w:rsid w:val="007325E3"/>
    <w:rsid w:val="00732AB1"/>
    <w:rsid w:val="0073300E"/>
    <w:rsid w:val="007330BF"/>
    <w:rsid w:val="00733343"/>
    <w:rsid w:val="0073334C"/>
    <w:rsid w:val="00733689"/>
    <w:rsid w:val="007336D9"/>
    <w:rsid w:val="0073392C"/>
    <w:rsid w:val="00733D5C"/>
    <w:rsid w:val="00733F7E"/>
    <w:rsid w:val="00734563"/>
    <w:rsid w:val="007346E4"/>
    <w:rsid w:val="007356E1"/>
    <w:rsid w:val="00735935"/>
    <w:rsid w:val="007359FF"/>
    <w:rsid w:val="00735AEA"/>
    <w:rsid w:val="00735D0E"/>
    <w:rsid w:val="00735E86"/>
    <w:rsid w:val="00735FD5"/>
    <w:rsid w:val="0073608A"/>
    <w:rsid w:val="00736769"/>
    <w:rsid w:val="007370B6"/>
    <w:rsid w:val="007371AE"/>
    <w:rsid w:val="0073721C"/>
    <w:rsid w:val="0073736E"/>
    <w:rsid w:val="00737CAF"/>
    <w:rsid w:val="0074026E"/>
    <w:rsid w:val="00740592"/>
    <w:rsid w:val="00740856"/>
    <w:rsid w:val="00740B51"/>
    <w:rsid w:val="00740CBF"/>
    <w:rsid w:val="00740EE9"/>
    <w:rsid w:val="0074116A"/>
    <w:rsid w:val="007411A4"/>
    <w:rsid w:val="00741257"/>
    <w:rsid w:val="00741455"/>
    <w:rsid w:val="007414AC"/>
    <w:rsid w:val="00741805"/>
    <w:rsid w:val="00741F53"/>
    <w:rsid w:val="007422C8"/>
    <w:rsid w:val="00742755"/>
    <w:rsid w:val="007428A5"/>
    <w:rsid w:val="007428E4"/>
    <w:rsid w:val="007429D2"/>
    <w:rsid w:val="00742D0E"/>
    <w:rsid w:val="00742DBE"/>
    <w:rsid w:val="00742DE0"/>
    <w:rsid w:val="00742DE3"/>
    <w:rsid w:val="0074323A"/>
    <w:rsid w:val="00743317"/>
    <w:rsid w:val="0074369D"/>
    <w:rsid w:val="00743839"/>
    <w:rsid w:val="00743913"/>
    <w:rsid w:val="00743FDB"/>
    <w:rsid w:val="007445FA"/>
    <w:rsid w:val="00744618"/>
    <w:rsid w:val="00744791"/>
    <w:rsid w:val="007453E3"/>
    <w:rsid w:val="00745459"/>
    <w:rsid w:val="00745AF5"/>
    <w:rsid w:val="00745C40"/>
    <w:rsid w:val="00745C75"/>
    <w:rsid w:val="0074690C"/>
    <w:rsid w:val="0074693F"/>
    <w:rsid w:val="007469D4"/>
    <w:rsid w:val="00746B81"/>
    <w:rsid w:val="00746BDF"/>
    <w:rsid w:val="00746D30"/>
    <w:rsid w:val="00746FC4"/>
    <w:rsid w:val="00747238"/>
    <w:rsid w:val="0074726F"/>
    <w:rsid w:val="00747558"/>
    <w:rsid w:val="007475A0"/>
    <w:rsid w:val="00747691"/>
    <w:rsid w:val="00747754"/>
    <w:rsid w:val="00747934"/>
    <w:rsid w:val="00747987"/>
    <w:rsid w:val="00747B06"/>
    <w:rsid w:val="0075055D"/>
    <w:rsid w:val="0075064D"/>
    <w:rsid w:val="007507B1"/>
    <w:rsid w:val="00750904"/>
    <w:rsid w:val="00750D38"/>
    <w:rsid w:val="00750E19"/>
    <w:rsid w:val="00751065"/>
    <w:rsid w:val="007511F2"/>
    <w:rsid w:val="007514BB"/>
    <w:rsid w:val="00751520"/>
    <w:rsid w:val="00751579"/>
    <w:rsid w:val="007516B8"/>
    <w:rsid w:val="00751993"/>
    <w:rsid w:val="00751AE9"/>
    <w:rsid w:val="00751BB0"/>
    <w:rsid w:val="00751F00"/>
    <w:rsid w:val="00751F0C"/>
    <w:rsid w:val="007522E1"/>
    <w:rsid w:val="00752384"/>
    <w:rsid w:val="007527AC"/>
    <w:rsid w:val="00752B64"/>
    <w:rsid w:val="00752BD0"/>
    <w:rsid w:val="00753060"/>
    <w:rsid w:val="00753C83"/>
    <w:rsid w:val="007545B6"/>
    <w:rsid w:val="007546D3"/>
    <w:rsid w:val="00754752"/>
    <w:rsid w:val="00754A26"/>
    <w:rsid w:val="00754ABB"/>
    <w:rsid w:val="00754D2B"/>
    <w:rsid w:val="00754D7C"/>
    <w:rsid w:val="00754ED6"/>
    <w:rsid w:val="007551A5"/>
    <w:rsid w:val="00755A60"/>
    <w:rsid w:val="00755A77"/>
    <w:rsid w:val="00755D8B"/>
    <w:rsid w:val="0075633F"/>
    <w:rsid w:val="00756639"/>
    <w:rsid w:val="007566EA"/>
    <w:rsid w:val="00756AF6"/>
    <w:rsid w:val="00756C93"/>
    <w:rsid w:val="00756EF7"/>
    <w:rsid w:val="00757033"/>
    <w:rsid w:val="00757035"/>
    <w:rsid w:val="007573BD"/>
    <w:rsid w:val="007573F7"/>
    <w:rsid w:val="007575C7"/>
    <w:rsid w:val="00757705"/>
    <w:rsid w:val="00757898"/>
    <w:rsid w:val="0075797D"/>
    <w:rsid w:val="00757BAC"/>
    <w:rsid w:val="00757DBB"/>
    <w:rsid w:val="00757DF7"/>
    <w:rsid w:val="00757EAB"/>
    <w:rsid w:val="00757EDF"/>
    <w:rsid w:val="007603C3"/>
    <w:rsid w:val="007604C0"/>
    <w:rsid w:val="00760EA8"/>
    <w:rsid w:val="00760FC9"/>
    <w:rsid w:val="00761122"/>
    <w:rsid w:val="0076146D"/>
    <w:rsid w:val="007614E1"/>
    <w:rsid w:val="00761860"/>
    <w:rsid w:val="00761A9A"/>
    <w:rsid w:val="00761EB0"/>
    <w:rsid w:val="00761EBF"/>
    <w:rsid w:val="00761ED7"/>
    <w:rsid w:val="00761F6F"/>
    <w:rsid w:val="007622F1"/>
    <w:rsid w:val="00762394"/>
    <w:rsid w:val="00762486"/>
    <w:rsid w:val="00762C91"/>
    <w:rsid w:val="007632D6"/>
    <w:rsid w:val="007636D7"/>
    <w:rsid w:val="00763D26"/>
    <w:rsid w:val="00763D98"/>
    <w:rsid w:val="007642B2"/>
    <w:rsid w:val="0076470A"/>
    <w:rsid w:val="007649B9"/>
    <w:rsid w:val="00764EF0"/>
    <w:rsid w:val="00765113"/>
    <w:rsid w:val="00765200"/>
    <w:rsid w:val="00765400"/>
    <w:rsid w:val="00765895"/>
    <w:rsid w:val="00765A1E"/>
    <w:rsid w:val="00765EDD"/>
    <w:rsid w:val="00765EE9"/>
    <w:rsid w:val="007663A1"/>
    <w:rsid w:val="00766EB3"/>
    <w:rsid w:val="007670AF"/>
    <w:rsid w:val="007671B2"/>
    <w:rsid w:val="007672B4"/>
    <w:rsid w:val="007672DE"/>
    <w:rsid w:val="00767355"/>
    <w:rsid w:val="007673EA"/>
    <w:rsid w:val="007675C7"/>
    <w:rsid w:val="00767683"/>
    <w:rsid w:val="0077006A"/>
    <w:rsid w:val="00770200"/>
    <w:rsid w:val="00770258"/>
    <w:rsid w:val="00770B09"/>
    <w:rsid w:val="0077129A"/>
    <w:rsid w:val="0077137F"/>
    <w:rsid w:val="007715F4"/>
    <w:rsid w:val="00771600"/>
    <w:rsid w:val="00771661"/>
    <w:rsid w:val="00771BCC"/>
    <w:rsid w:val="00772247"/>
    <w:rsid w:val="00772533"/>
    <w:rsid w:val="007725F7"/>
    <w:rsid w:val="0077276F"/>
    <w:rsid w:val="00772A2E"/>
    <w:rsid w:val="00772A6C"/>
    <w:rsid w:val="00772BD4"/>
    <w:rsid w:val="00772EE2"/>
    <w:rsid w:val="00772F36"/>
    <w:rsid w:val="0077355A"/>
    <w:rsid w:val="007738B8"/>
    <w:rsid w:val="007739B1"/>
    <w:rsid w:val="00773C45"/>
    <w:rsid w:val="00773D5A"/>
    <w:rsid w:val="00774857"/>
    <w:rsid w:val="00774A60"/>
    <w:rsid w:val="00774C1D"/>
    <w:rsid w:val="0077518E"/>
    <w:rsid w:val="00775B9B"/>
    <w:rsid w:val="00775DD8"/>
    <w:rsid w:val="007765F5"/>
    <w:rsid w:val="00776B7A"/>
    <w:rsid w:val="00776E47"/>
    <w:rsid w:val="0077702E"/>
    <w:rsid w:val="00780157"/>
    <w:rsid w:val="007803B4"/>
    <w:rsid w:val="00780594"/>
    <w:rsid w:val="00780638"/>
    <w:rsid w:val="00780736"/>
    <w:rsid w:val="007808B4"/>
    <w:rsid w:val="00780D1B"/>
    <w:rsid w:val="00781671"/>
    <w:rsid w:val="007816C5"/>
    <w:rsid w:val="00781E93"/>
    <w:rsid w:val="00782053"/>
    <w:rsid w:val="0078219C"/>
    <w:rsid w:val="007826AD"/>
    <w:rsid w:val="00782DDC"/>
    <w:rsid w:val="00782ED8"/>
    <w:rsid w:val="007830A1"/>
    <w:rsid w:val="00783256"/>
    <w:rsid w:val="007835DA"/>
    <w:rsid w:val="0078370C"/>
    <w:rsid w:val="00783826"/>
    <w:rsid w:val="0078386F"/>
    <w:rsid w:val="00783A89"/>
    <w:rsid w:val="0078418D"/>
    <w:rsid w:val="00784368"/>
    <w:rsid w:val="0078440F"/>
    <w:rsid w:val="0078471F"/>
    <w:rsid w:val="0078488F"/>
    <w:rsid w:val="00784BD5"/>
    <w:rsid w:val="00784E13"/>
    <w:rsid w:val="00784F08"/>
    <w:rsid w:val="00784F66"/>
    <w:rsid w:val="007851B7"/>
    <w:rsid w:val="007855F1"/>
    <w:rsid w:val="00785960"/>
    <w:rsid w:val="00786564"/>
    <w:rsid w:val="0078696D"/>
    <w:rsid w:val="00786C7C"/>
    <w:rsid w:val="0078724E"/>
    <w:rsid w:val="00787AC7"/>
    <w:rsid w:val="00787B68"/>
    <w:rsid w:val="00787C9A"/>
    <w:rsid w:val="00787E33"/>
    <w:rsid w:val="00787F2E"/>
    <w:rsid w:val="0079075D"/>
    <w:rsid w:val="00790C24"/>
    <w:rsid w:val="0079100C"/>
    <w:rsid w:val="007911C1"/>
    <w:rsid w:val="007913DB"/>
    <w:rsid w:val="007915CC"/>
    <w:rsid w:val="00791B90"/>
    <w:rsid w:val="00791C39"/>
    <w:rsid w:val="00791EB8"/>
    <w:rsid w:val="00792218"/>
    <w:rsid w:val="00792293"/>
    <w:rsid w:val="00792445"/>
    <w:rsid w:val="00792798"/>
    <w:rsid w:val="00792AA2"/>
    <w:rsid w:val="00792AF0"/>
    <w:rsid w:val="00792C3E"/>
    <w:rsid w:val="00792E6A"/>
    <w:rsid w:val="007932D4"/>
    <w:rsid w:val="00793392"/>
    <w:rsid w:val="00793551"/>
    <w:rsid w:val="00793ADE"/>
    <w:rsid w:val="00793B1D"/>
    <w:rsid w:val="00793BE0"/>
    <w:rsid w:val="00793DC2"/>
    <w:rsid w:val="00793FBA"/>
    <w:rsid w:val="00794029"/>
    <w:rsid w:val="007941B9"/>
    <w:rsid w:val="00794310"/>
    <w:rsid w:val="00794374"/>
    <w:rsid w:val="00794AE9"/>
    <w:rsid w:val="007951E8"/>
    <w:rsid w:val="00795229"/>
    <w:rsid w:val="00795D03"/>
    <w:rsid w:val="00795D7B"/>
    <w:rsid w:val="00795E6B"/>
    <w:rsid w:val="00795EFB"/>
    <w:rsid w:val="00795FE8"/>
    <w:rsid w:val="0079606E"/>
    <w:rsid w:val="007965B2"/>
    <w:rsid w:val="007967B6"/>
    <w:rsid w:val="00796A9F"/>
    <w:rsid w:val="00796AE0"/>
    <w:rsid w:val="00796D6D"/>
    <w:rsid w:val="00796D81"/>
    <w:rsid w:val="00796F1F"/>
    <w:rsid w:val="00797558"/>
    <w:rsid w:val="00797AD1"/>
    <w:rsid w:val="00797B9D"/>
    <w:rsid w:val="00797DC4"/>
    <w:rsid w:val="00797E31"/>
    <w:rsid w:val="007A01E9"/>
    <w:rsid w:val="007A0325"/>
    <w:rsid w:val="007A0399"/>
    <w:rsid w:val="007A03DC"/>
    <w:rsid w:val="007A03FA"/>
    <w:rsid w:val="007A0502"/>
    <w:rsid w:val="007A07C7"/>
    <w:rsid w:val="007A118B"/>
    <w:rsid w:val="007A1223"/>
    <w:rsid w:val="007A1557"/>
    <w:rsid w:val="007A1F17"/>
    <w:rsid w:val="007A24B5"/>
    <w:rsid w:val="007A25C6"/>
    <w:rsid w:val="007A2AA3"/>
    <w:rsid w:val="007A2BB9"/>
    <w:rsid w:val="007A2E66"/>
    <w:rsid w:val="007A3276"/>
    <w:rsid w:val="007A3CAF"/>
    <w:rsid w:val="007A4442"/>
    <w:rsid w:val="007A46C6"/>
    <w:rsid w:val="007A47BC"/>
    <w:rsid w:val="007A4B51"/>
    <w:rsid w:val="007A4F42"/>
    <w:rsid w:val="007A5126"/>
    <w:rsid w:val="007A532A"/>
    <w:rsid w:val="007A5792"/>
    <w:rsid w:val="007A590B"/>
    <w:rsid w:val="007A5B7C"/>
    <w:rsid w:val="007A5E31"/>
    <w:rsid w:val="007A5EBF"/>
    <w:rsid w:val="007A5EEB"/>
    <w:rsid w:val="007A5F4D"/>
    <w:rsid w:val="007A6763"/>
    <w:rsid w:val="007A6863"/>
    <w:rsid w:val="007A6CB0"/>
    <w:rsid w:val="007A6FBA"/>
    <w:rsid w:val="007A719B"/>
    <w:rsid w:val="007A727D"/>
    <w:rsid w:val="007A74CB"/>
    <w:rsid w:val="007A7502"/>
    <w:rsid w:val="007A7A5E"/>
    <w:rsid w:val="007A7A94"/>
    <w:rsid w:val="007A7DD1"/>
    <w:rsid w:val="007A7FCA"/>
    <w:rsid w:val="007B0047"/>
    <w:rsid w:val="007B09BC"/>
    <w:rsid w:val="007B0E9B"/>
    <w:rsid w:val="007B17CB"/>
    <w:rsid w:val="007B182B"/>
    <w:rsid w:val="007B1D51"/>
    <w:rsid w:val="007B2081"/>
    <w:rsid w:val="007B20E4"/>
    <w:rsid w:val="007B211F"/>
    <w:rsid w:val="007B2138"/>
    <w:rsid w:val="007B2160"/>
    <w:rsid w:val="007B256E"/>
    <w:rsid w:val="007B26C6"/>
    <w:rsid w:val="007B2878"/>
    <w:rsid w:val="007B2A80"/>
    <w:rsid w:val="007B2FED"/>
    <w:rsid w:val="007B33CB"/>
    <w:rsid w:val="007B38B0"/>
    <w:rsid w:val="007B45D8"/>
    <w:rsid w:val="007B477D"/>
    <w:rsid w:val="007B497E"/>
    <w:rsid w:val="007B50C0"/>
    <w:rsid w:val="007B5E25"/>
    <w:rsid w:val="007B6016"/>
    <w:rsid w:val="007B6588"/>
    <w:rsid w:val="007B667E"/>
    <w:rsid w:val="007B67A5"/>
    <w:rsid w:val="007B6B0D"/>
    <w:rsid w:val="007B6D5F"/>
    <w:rsid w:val="007B6F30"/>
    <w:rsid w:val="007B6FA1"/>
    <w:rsid w:val="007B74DA"/>
    <w:rsid w:val="007B7E05"/>
    <w:rsid w:val="007B7F08"/>
    <w:rsid w:val="007C02D7"/>
    <w:rsid w:val="007C0812"/>
    <w:rsid w:val="007C0A39"/>
    <w:rsid w:val="007C0AB1"/>
    <w:rsid w:val="007C0ABB"/>
    <w:rsid w:val="007C0C0D"/>
    <w:rsid w:val="007C0F64"/>
    <w:rsid w:val="007C1283"/>
    <w:rsid w:val="007C1505"/>
    <w:rsid w:val="007C1985"/>
    <w:rsid w:val="007C1F86"/>
    <w:rsid w:val="007C269B"/>
    <w:rsid w:val="007C2769"/>
    <w:rsid w:val="007C27F9"/>
    <w:rsid w:val="007C2B4E"/>
    <w:rsid w:val="007C326A"/>
    <w:rsid w:val="007C3428"/>
    <w:rsid w:val="007C34C2"/>
    <w:rsid w:val="007C394A"/>
    <w:rsid w:val="007C3F66"/>
    <w:rsid w:val="007C411C"/>
    <w:rsid w:val="007C426F"/>
    <w:rsid w:val="007C4330"/>
    <w:rsid w:val="007C45D6"/>
    <w:rsid w:val="007C472A"/>
    <w:rsid w:val="007C4D67"/>
    <w:rsid w:val="007C4FC8"/>
    <w:rsid w:val="007C51AB"/>
    <w:rsid w:val="007C52CA"/>
    <w:rsid w:val="007C5E1A"/>
    <w:rsid w:val="007C5F54"/>
    <w:rsid w:val="007C601C"/>
    <w:rsid w:val="007C656C"/>
    <w:rsid w:val="007C6697"/>
    <w:rsid w:val="007C6759"/>
    <w:rsid w:val="007C67F5"/>
    <w:rsid w:val="007C6A77"/>
    <w:rsid w:val="007C7209"/>
    <w:rsid w:val="007C78F1"/>
    <w:rsid w:val="007C7BE2"/>
    <w:rsid w:val="007C7BFF"/>
    <w:rsid w:val="007D00B5"/>
    <w:rsid w:val="007D00D8"/>
    <w:rsid w:val="007D0195"/>
    <w:rsid w:val="007D0481"/>
    <w:rsid w:val="007D0702"/>
    <w:rsid w:val="007D0F1F"/>
    <w:rsid w:val="007D0F8C"/>
    <w:rsid w:val="007D0FB5"/>
    <w:rsid w:val="007D103B"/>
    <w:rsid w:val="007D1045"/>
    <w:rsid w:val="007D16E2"/>
    <w:rsid w:val="007D1D3E"/>
    <w:rsid w:val="007D220D"/>
    <w:rsid w:val="007D226C"/>
    <w:rsid w:val="007D226D"/>
    <w:rsid w:val="007D284D"/>
    <w:rsid w:val="007D287D"/>
    <w:rsid w:val="007D2DBF"/>
    <w:rsid w:val="007D2E04"/>
    <w:rsid w:val="007D34CE"/>
    <w:rsid w:val="007D3C50"/>
    <w:rsid w:val="007D447C"/>
    <w:rsid w:val="007D4812"/>
    <w:rsid w:val="007D4AF7"/>
    <w:rsid w:val="007D4BE0"/>
    <w:rsid w:val="007D4F77"/>
    <w:rsid w:val="007D522F"/>
    <w:rsid w:val="007D52FA"/>
    <w:rsid w:val="007D5581"/>
    <w:rsid w:val="007D56FB"/>
    <w:rsid w:val="007D58FC"/>
    <w:rsid w:val="007D5FAB"/>
    <w:rsid w:val="007D643D"/>
    <w:rsid w:val="007D65B1"/>
    <w:rsid w:val="007D6972"/>
    <w:rsid w:val="007D6A09"/>
    <w:rsid w:val="007D6C26"/>
    <w:rsid w:val="007D6F74"/>
    <w:rsid w:val="007D7215"/>
    <w:rsid w:val="007D72C7"/>
    <w:rsid w:val="007D77C2"/>
    <w:rsid w:val="007D7B6E"/>
    <w:rsid w:val="007D7D00"/>
    <w:rsid w:val="007D7DFB"/>
    <w:rsid w:val="007D7F60"/>
    <w:rsid w:val="007E0343"/>
    <w:rsid w:val="007E0700"/>
    <w:rsid w:val="007E0D23"/>
    <w:rsid w:val="007E0D3E"/>
    <w:rsid w:val="007E13C6"/>
    <w:rsid w:val="007E164A"/>
    <w:rsid w:val="007E16F6"/>
    <w:rsid w:val="007E19B4"/>
    <w:rsid w:val="007E1A51"/>
    <w:rsid w:val="007E1D5B"/>
    <w:rsid w:val="007E22E3"/>
    <w:rsid w:val="007E260A"/>
    <w:rsid w:val="007E26FA"/>
    <w:rsid w:val="007E2862"/>
    <w:rsid w:val="007E28DA"/>
    <w:rsid w:val="007E2A8D"/>
    <w:rsid w:val="007E2C88"/>
    <w:rsid w:val="007E2F59"/>
    <w:rsid w:val="007E3006"/>
    <w:rsid w:val="007E325A"/>
    <w:rsid w:val="007E33C3"/>
    <w:rsid w:val="007E349F"/>
    <w:rsid w:val="007E353C"/>
    <w:rsid w:val="007E3892"/>
    <w:rsid w:val="007E39B1"/>
    <w:rsid w:val="007E3B55"/>
    <w:rsid w:val="007E3EF8"/>
    <w:rsid w:val="007E4667"/>
    <w:rsid w:val="007E4881"/>
    <w:rsid w:val="007E4A90"/>
    <w:rsid w:val="007E4C5C"/>
    <w:rsid w:val="007E551B"/>
    <w:rsid w:val="007E57B6"/>
    <w:rsid w:val="007E5A12"/>
    <w:rsid w:val="007E5C69"/>
    <w:rsid w:val="007E67DD"/>
    <w:rsid w:val="007E6828"/>
    <w:rsid w:val="007E6846"/>
    <w:rsid w:val="007E6C2F"/>
    <w:rsid w:val="007E6EAA"/>
    <w:rsid w:val="007E6FD0"/>
    <w:rsid w:val="007E749B"/>
    <w:rsid w:val="007E7C11"/>
    <w:rsid w:val="007F0065"/>
    <w:rsid w:val="007F01C9"/>
    <w:rsid w:val="007F030F"/>
    <w:rsid w:val="007F04BD"/>
    <w:rsid w:val="007F061E"/>
    <w:rsid w:val="007F0684"/>
    <w:rsid w:val="007F0AB4"/>
    <w:rsid w:val="007F0E98"/>
    <w:rsid w:val="007F0FEB"/>
    <w:rsid w:val="007F143A"/>
    <w:rsid w:val="007F18C0"/>
    <w:rsid w:val="007F1B5C"/>
    <w:rsid w:val="007F1B79"/>
    <w:rsid w:val="007F1F1C"/>
    <w:rsid w:val="007F2AA5"/>
    <w:rsid w:val="007F2B29"/>
    <w:rsid w:val="007F2B65"/>
    <w:rsid w:val="007F2C1A"/>
    <w:rsid w:val="007F3163"/>
    <w:rsid w:val="007F3279"/>
    <w:rsid w:val="007F343E"/>
    <w:rsid w:val="007F3567"/>
    <w:rsid w:val="007F35F3"/>
    <w:rsid w:val="007F3859"/>
    <w:rsid w:val="007F3862"/>
    <w:rsid w:val="007F3966"/>
    <w:rsid w:val="007F3D81"/>
    <w:rsid w:val="007F3FA5"/>
    <w:rsid w:val="007F41C5"/>
    <w:rsid w:val="007F4792"/>
    <w:rsid w:val="007F488B"/>
    <w:rsid w:val="007F4BD6"/>
    <w:rsid w:val="007F5E03"/>
    <w:rsid w:val="007F6E05"/>
    <w:rsid w:val="007F6E64"/>
    <w:rsid w:val="007F7077"/>
    <w:rsid w:val="007F71D4"/>
    <w:rsid w:val="007F752B"/>
    <w:rsid w:val="007F752F"/>
    <w:rsid w:val="007F7AED"/>
    <w:rsid w:val="007F7C4E"/>
    <w:rsid w:val="0080002E"/>
    <w:rsid w:val="00800031"/>
    <w:rsid w:val="00800102"/>
    <w:rsid w:val="00800527"/>
    <w:rsid w:val="008009D2"/>
    <w:rsid w:val="00800D5B"/>
    <w:rsid w:val="00800DC6"/>
    <w:rsid w:val="00801321"/>
    <w:rsid w:val="00801537"/>
    <w:rsid w:val="008017A1"/>
    <w:rsid w:val="008018E8"/>
    <w:rsid w:val="00801939"/>
    <w:rsid w:val="00801A78"/>
    <w:rsid w:val="00801B8E"/>
    <w:rsid w:val="00801E3B"/>
    <w:rsid w:val="008029B0"/>
    <w:rsid w:val="0080305B"/>
    <w:rsid w:val="00803408"/>
    <w:rsid w:val="00803638"/>
    <w:rsid w:val="00803665"/>
    <w:rsid w:val="00803D52"/>
    <w:rsid w:val="00803D64"/>
    <w:rsid w:val="00803FE1"/>
    <w:rsid w:val="00804497"/>
    <w:rsid w:val="0080450E"/>
    <w:rsid w:val="00804635"/>
    <w:rsid w:val="0080463C"/>
    <w:rsid w:val="008049B1"/>
    <w:rsid w:val="008054F8"/>
    <w:rsid w:val="00805C2F"/>
    <w:rsid w:val="00805E0C"/>
    <w:rsid w:val="00805E18"/>
    <w:rsid w:val="00806112"/>
    <w:rsid w:val="00806201"/>
    <w:rsid w:val="00806981"/>
    <w:rsid w:val="00806BDA"/>
    <w:rsid w:val="00806CE3"/>
    <w:rsid w:val="00806D96"/>
    <w:rsid w:val="0080700C"/>
    <w:rsid w:val="0080706F"/>
    <w:rsid w:val="008072B3"/>
    <w:rsid w:val="00807435"/>
    <w:rsid w:val="0080751B"/>
    <w:rsid w:val="00807A5F"/>
    <w:rsid w:val="00807A89"/>
    <w:rsid w:val="00807CC8"/>
    <w:rsid w:val="00807D29"/>
    <w:rsid w:val="00807E44"/>
    <w:rsid w:val="00810416"/>
    <w:rsid w:val="00810B55"/>
    <w:rsid w:val="00810F50"/>
    <w:rsid w:val="00811A3B"/>
    <w:rsid w:val="00811B6F"/>
    <w:rsid w:val="00811E05"/>
    <w:rsid w:val="00811E82"/>
    <w:rsid w:val="00811F5C"/>
    <w:rsid w:val="008120CE"/>
    <w:rsid w:val="008126BA"/>
    <w:rsid w:val="0081284D"/>
    <w:rsid w:val="0081288B"/>
    <w:rsid w:val="00812AA5"/>
    <w:rsid w:val="00812CA3"/>
    <w:rsid w:val="00812E00"/>
    <w:rsid w:val="0081314C"/>
    <w:rsid w:val="0081322D"/>
    <w:rsid w:val="008132F9"/>
    <w:rsid w:val="0081351C"/>
    <w:rsid w:val="008136C9"/>
    <w:rsid w:val="008139A0"/>
    <w:rsid w:val="008142D0"/>
    <w:rsid w:val="00814321"/>
    <w:rsid w:val="008143A4"/>
    <w:rsid w:val="00814E1F"/>
    <w:rsid w:val="00814E98"/>
    <w:rsid w:val="008150B9"/>
    <w:rsid w:val="0081546F"/>
    <w:rsid w:val="0081632A"/>
    <w:rsid w:val="008166AC"/>
    <w:rsid w:val="00816828"/>
    <w:rsid w:val="00816DB4"/>
    <w:rsid w:val="00816FE0"/>
    <w:rsid w:val="00817028"/>
    <w:rsid w:val="0081716C"/>
    <w:rsid w:val="008173BB"/>
    <w:rsid w:val="008174ED"/>
    <w:rsid w:val="008178BA"/>
    <w:rsid w:val="008179A1"/>
    <w:rsid w:val="00817D0F"/>
    <w:rsid w:val="00817F47"/>
    <w:rsid w:val="0082004C"/>
    <w:rsid w:val="00820374"/>
    <w:rsid w:val="00820618"/>
    <w:rsid w:val="00820753"/>
    <w:rsid w:val="00820990"/>
    <w:rsid w:val="00820E76"/>
    <w:rsid w:val="00821313"/>
    <w:rsid w:val="00821510"/>
    <w:rsid w:val="00821BB8"/>
    <w:rsid w:val="00822016"/>
    <w:rsid w:val="0082213C"/>
    <w:rsid w:val="008223A7"/>
    <w:rsid w:val="00822887"/>
    <w:rsid w:val="0082297B"/>
    <w:rsid w:val="0082315D"/>
    <w:rsid w:val="008232FD"/>
    <w:rsid w:val="00823740"/>
    <w:rsid w:val="008238A0"/>
    <w:rsid w:val="0082396C"/>
    <w:rsid w:val="00823FDC"/>
    <w:rsid w:val="0082445E"/>
    <w:rsid w:val="00824BE6"/>
    <w:rsid w:val="00825210"/>
    <w:rsid w:val="00825284"/>
    <w:rsid w:val="00825A01"/>
    <w:rsid w:val="00825D45"/>
    <w:rsid w:val="00825F35"/>
    <w:rsid w:val="008261A4"/>
    <w:rsid w:val="00826231"/>
    <w:rsid w:val="0082634B"/>
    <w:rsid w:val="0082639C"/>
    <w:rsid w:val="008263C5"/>
    <w:rsid w:val="0082642A"/>
    <w:rsid w:val="00826733"/>
    <w:rsid w:val="00826AF9"/>
    <w:rsid w:val="00826C67"/>
    <w:rsid w:val="00826F37"/>
    <w:rsid w:val="008272A4"/>
    <w:rsid w:val="0082734E"/>
    <w:rsid w:val="00827CA6"/>
    <w:rsid w:val="00827CAF"/>
    <w:rsid w:val="00827D35"/>
    <w:rsid w:val="00827D87"/>
    <w:rsid w:val="00827FB1"/>
    <w:rsid w:val="0083023D"/>
    <w:rsid w:val="00830670"/>
    <w:rsid w:val="0083069E"/>
    <w:rsid w:val="008307D1"/>
    <w:rsid w:val="00831264"/>
    <w:rsid w:val="00831405"/>
    <w:rsid w:val="008315A4"/>
    <w:rsid w:val="008315BC"/>
    <w:rsid w:val="0083165B"/>
    <w:rsid w:val="00831A4B"/>
    <w:rsid w:val="00831BA3"/>
    <w:rsid w:val="00832280"/>
    <w:rsid w:val="008323CE"/>
    <w:rsid w:val="00832413"/>
    <w:rsid w:val="008327B3"/>
    <w:rsid w:val="0083292E"/>
    <w:rsid w:val="00833076"/>
    <w:rsid w:val="008333C9"/>
    <w:rsid w:val="008335C3"/>
    <w:rsid w:val="008335E9"/>
    <w:rsid w:val="008337B8"/>
    <w:rsid w:val="00834129"/>
    <w:rsid w:val="008344CD"/>
    <w:rsid w:val="00834A9C"/>
    <w:rsid w:val="00835301"/>
    <w:rsid w:val="0083530B"/>
    <w:rsid w:val="00835326"/>
    <w:rsid w:val="008353A3"/>
    <w:rsid w:val="00835572"/>
    <w:rsid w:val="00835ADA"/>
    <w:rsid w:val="00835C5A"/>
    <w:rsid w:val="00835F98"/>
    <w:rsid w:val="00836470"/>
    <w:rsid w:val="0083681D"/>
    <w:rsid w:val="00836A61"/>
    <w:rsid w:val="00836AC7"/>
    <w:rsid w:val="00836BFB"/>
    <w:rsid w:val="00836E25"/>
    <w:rsid w:val="008377EA"/>
    <w:rsid w:val="00837957"/>
    <w:rsid w:val="00837C2F"/>
    <w:rsid w:val="00837EEF"/>
    <w:rsid w:val="00840342"/>
    <w:rsid w:val="00840916"/>
    <w:rsid w:val="00840C9F"/>
    <w:rsid w:val="00840ED5"/>
    <w:rsid w:val="00840F6D"/>
    <w:rsid w:val="00841227"/>
    <w:rsid w:val="008420D4"/>
    <w:rsid w:val="00842468"/>
    <w:rsid w:val="008429EB"/>
    <w:rsid w:val="00842EA5"/>
    <w:rsid w:val="00842F5B"/>
    <w:rsid w:val="008430D7"/>
    <w:rsid w:val="008432AD"/>
    <w:rsid w:val="0084404C"/>
    <w:rsid w:val="008443DA"/>
    <w:rsid w:val="008445E5"/>
    <w:rsid w:val="008447F8"/>
    <w:rsid w:val="00844BAD"/>
    <w:rsid w:val="00844CD2"/>
    <w:rsid w:val="008451C3"/>
    <w:rsid w:val="00845635"/>
    <w:rsid w:val="0084572F"/>
    <w:rsid w:val="0084590E"/>
    <w:rsid w:val="00846241"/>
    <w:rsid w:val="00846B04"/>
    <w:rsid w:val="008471D3"/>
    <w:rsid w:val="0084721A"/>
    <w:rsid w:val="00847B5A"/>
    <w:rsid w:val="00847CA5"/>
    <w:rsid w:val="00847D46"/>
    <w:rsid w:val="008504E2"/>
    <w:rsid w:val="008508A4"/>
    <w:rsid w:val="00850968"/>
    <w:rsid w:val="00850BCF"/>
    <w:rsid w:val="00850E53"/>
    <w:rsid w:val="0085101A"/>
    <w:rsid w:val="0085108A"/>
    <w:rsid w:val="0085108B"/>
    <w:rsid w:val="008515C5"/>
    <w:rsid w:val="008516AD"/>
    <w:rsid w:val="008518E4"/>
    <w:rsid w:val="00851EA6"/>
    <w:rsid w:val="0085215D"/>
    <w:rsid w:val="008524C6"/>
    <w:rsid w:val="0085272A"/>
    <w:rsid w:val="00852A55"/>
    <w:rsid w:val="00852A9E"/>
    <w:rsid w:val="00852BFD"/>
    <w:rsid w:val="00852E9A"/>
    <w:rsid w:val="00853024"/>
    <w:rsid w:val="0085375E"/>
    <w:rsid w:val="00853A87"/>
    <w:rsid w:val="00853AE7"/>
    <w:rsid w:val="00853C23"/>
    <w:rsid w:val="00853DEB"/>
    <w:rsid w:val="00853F27"/>
    <w:rsid w:val="00853F7D"/>
    <w:rsid w:val="00854138"/>
    <w:rsid w:val="008542A3"/>
    <w:rsid w:val="0085451E"/>
    <w:rsid w:val="00854CC3"/>
    <w:rsid w:val="0085560C"/>
    <w:rsid w:val="0085565C"/>
    <w:rsid w:val="00855D57"/>
    <w:rsid w:val="00856033"/>
    <w:rsid w:val="00856179"/>
    <w:rsid w:val="008569FD"/>
    <w:rsid w:val="00856A49"/>
    <w:rsid w:val="00856FB7"/>
    <w:rsid w:val="0085748E"/>
    <w:rsid w:val="00857522"/>
    <w:rsid w:val="00857A76"/>
    <w:rsid w:val="00857EB8"/>
    <w:rsid w:val="008602CA"/>
    <w:rsid w:val="0086057D"/>
    <w:rsid w:val="00860866"/>
    <w:rsid w:val="00860987"/>
    <w:rsid w:val="00860BB9"/>
    <w:rsid w:val="00860CC8"/>
    <w:rsid w:val="00860F5E"/>
    <w:rsid w:val="008610E3"/>
    <w:rsid w:val="0086141A"/>
    <w:rsid w:val="00861C08"/>
    <w:rsid w:val="008621E4"/>
    <w:rsid w:val="00862474"/>
    <w:rsid w:val="0086253A"/>
    <w:rsid w:val="00862FD1"/>
    <w:rsid w:val="00863242"/>
    <w:rsid w:val="008632A7"/>
    <w:rsid w:val="0086333E"/>
    <w:rsid w:val="008633FF"/>
    <w:rsid w:val="008634F2"/>
    <w:rsid w:val="00863618"/>
    <w:rsid w:val="00863645"/>
    <w:rsid w:val="00863DE0"/>
    <w:rsid w:val="0086416F"/>
    <w:rsid w:val="008642F9"/>
    <w:rsid w:val="00864303"/>
    <w:rsid w:val="0086449C"/>
    <w:rsid w:val="00864710"/>
    <w:rsid w:val="00864959"/>
    <w:rsid w:val="00864A04"/>
    <w:rsid w:val="00864F22"/>
    <w:rsid w:val="008651C0"/>
    <w:rsid w:val="0086547E"/>
    <w:rsid w:val="0086571B"/>
    <w:rsid w:val="00865803"/>
    <w:rsid w:val="00865A77"/>
    <w:rsid w:val="00865DA9"/>
    <w:rsid w:val="00865F9C"/>
    <w:rsid w:val="0086659E"/>
    <w:rsid w:val="00866A0B"/>
    <w:rsid w:val="0087026A"/>
    <w:rsid w:val="00870368"/>
    <w:rsid w:val="0087060A"/>
    <w:rsid w:val="00870770"/>
    <w:rsid w:val="008709EB"/>
    <w:rsid w:val="00871066"/>
    <w:rsid w:val="00871118"/>
    <w:rsid w:val="00871AB4"/>
    <w:rsid w:val="00871F16"/>
    <w:rsid w:val="00872037"/>
    <w:rsid w:val="00872460"/>
    <w:rsid w:val="00872472"/>
    <w:rsid w:val="0087280F"/>
    <w:rsid w:val="00872E04"/>
    <w:rsid w:val="00873452"/>
    <w:rsid w:val="00874194"/>
    <w:rsid w:val="00874477"/>
    <w:rsid w:val="0087472E"/>
    <w:rsid w:val="00874756"/>
    <w:rsid w:val="00874880"/>
    <w:rsid w:val="008748CD"/>
    <w:rsid w:val="00874B2E"/>
    <w:rsid w:val="00874E09"/>
    <w:rsid w:val="00874FAD"/>
    <w:rsid w:val="008752F6"/>
    <w:rsid w:val="0087581F"/>
    <w:rsid w:val="00876081"/>
    <w:rsid w:val="0087622D"/>
    <w:rsid w:val="00876FAA"/>
    <w:rsid w:val="0087717D"/>
    <w:rsid w:val="00877308"/>
    <w:rsid w:val="008773D7"/>
    <w:rsid w:val="00877493"/>
    <w:rsid w:val="008777B0"/>
    <w:rsid w:val="00877A00"/>
    <w:rsid w:val="00877BBE"/>
    <w:rsid w:val="00880135"/>
    <w:rsid w:val="00880A21"/>
    <w:rsid w:val="00880A40"/>
    <w:rsid w:val="00880AF3"/>
    <w:rsid w:val="00880E0F"/>
    <w:rsid w:val="00880ED5"/>
    <w:rsid w:val="00881052"/>
    <w:rsid w:val="00881368"/>
    <w:rsid w:val="00881765"/>
    <w:rsid w:val="00881829"/>
    <w:rsid w:val="0088191E"/>
    <w:rsid w:val="00881DA1"/>
    <w:rsid w:val="00881F76"/>
    <w:rsid w:val="00881FA6"/>
    <w:rsid w:val="0088207D"/>
    <w:rsid w:val="008821F2"/>
    <w:rsid w:val="008824B8"/>
    <w:rsid w:val="008827D5"/>
    <w:rsid w:val="008827E6"/>
    <w:rsid w:val="00883024"/>
    <w:rsid w:val="00883265"/>
    <w:rsid w:val="0088388D"/>
    <w:rsid w:val="00883905"/>
    <w:rsid w:val="00883EB2"/>
    <w:rsid w:val="0088429C"/>
    <w:rsid w:val="00884777"/>
    <w:rsid w:val="008847CF"/>
    <w:rsid w:val="00884C26"/>
    <w:rsid w:val="00885121"/>
    <w:rsid w:val="0088529D"/>
    <w:rsid w:val="00885326"/>
    <w:rsid w:val="008853F8"/>
    <w:rsid w:val="00885B17"/>
    <w:rsid w:val="00885CB1"/>
    <w:rsid w:val="00886209"/>
    <w:rsid w:val="00886215"/>
    <w:rsid w:val="008862F8"/>
    <w:rsid w:val="0088645D"/>
    <w:rsid w:val="00886E3E"/>
    <w:rsid w:val="00887959"/>
    <w:rsid w:val="00887F5F"/>
    <w:rsid w:val="008905F5"/>
    <w:rsid w:val="0089093C"/>
    <w:rsid w:val="00890F33"/>
    <w:rsid w:val="00891168"/>
    <w:rsid w:val="008916E0"/>
    <w:rsid w:val="00891BF4"/>
    <w:rsid w:val="00891C12"/>
    <w:rsid w:val="00891DD7"/>
    <w:rsid w:val="00892082"/>
    <w:rsid w:val="00892439"/>
    <w:rsid w:val="008926FF"/>
    <w:rsid w:val="00892A85"/>
    <w:rsid w:val="008930E9"/>
    <w:rsid w:val="008936BB"/>
    <w:rsid w:val="00893B29"/>
    <w:rsid w:val="00893FA5"/>
    <w:rsid w:val="008941F6"/>
    <w:rsid w:val="008945D7"/>
    <w:rsid w:val="00894723"/>
    <w:rsid w:val="00894975"/>
    <w:rsid w:val="00894A0E"/>
    <w:rsid w:val="00894E4E"/>
    <w:rsid w:val="00895592"/>
    <w:rsid w:val="00895AAF"/>
    <w:rsid w:val="00895AC6"/>
    <w:rsid w:val="00895FF4"/>
    <w:rsid w:val="00896247"/>
    <w:rsid w:val="00896506"/>
    <w:rsid w:val="00896B64"/>
    <w:rsid w:val="00896EA6"/>
    <w:rsid w:val="0089710B"/>
    <w:rsid w:val="0089726A"/>
    <w:rsid w:val="00897B3C"/>
    <w:rsid w:val="00897E26"/>
    <w:rsid w:val="00897FAD"/>
    <w:rsid w:val="008A05BB"/>
    <w:rsid w:val="008A094C"/>
    <w:rsid w:val="008A0D8C"/>
    <w:rsid w:val="008A0E72"/>
    <w:rsid w:val="008A0FB0"/>
    <w:rsid w:val="008A1248"/>
    <w:rsid w:val="008A125F"/>
    <w:rsid w:val="008A15B8"/>
    <w:rsid w:val="008A1CF2"/>
    <w:rsid w:val="008A1E54"/>
    <w:rsid w:val="008A1E96"/>
    <w:rsid w:val="008A239C"/>
    <w:rsid w:val="008A2760"/>
    <w:rsid w:val="008A27DC"/>
    <w:rsid w:val="008A28EE"/>
    <w:rsid w:val="008A297B"/>
    <w:rsid w:val="008A2AD8"/>
    <w:rsid w:val="008A2D0F"/>
    <w:rsid w:val="008A2DD9"/>
    <w:rsid w:val="008A3428"/>
    <w:rsid w:val="008A36A7"/>
    <w:rsid w:val="008A3A06"/>
    <w:rsid w:val="008A3B38"/>
    <w:rsid w:val="008A4313"/>
    <w:rsid w:val="008A4432"/>
    <w:rsid w:val="008A4486"/>
    <w:rsid w:val="008A4775"/>
    <w:rsid w:val="008A49CF"/>
    <w:rsid w:val="008A4B55"/>
    <w:rsid w:val="008A4B96"/>
    <w:rsid w:val="008A4C90"/>
    <w:rsid w:val="008A50DF"/>
    <w:rsid w:val="008A5528"/>
    <w:rsid w:val="008A57C3"/>
    <w:rsid w:val="008A5A9C"/>
    <w:rsid w:val="008A5CB6"/>
    <w:rsid w:val="008A5E2D"/>
    <w:rsid w:val="008A61B9"/>
    <w:rsid w:val="008A65D3"/>
    <w:rsid w:val="008A6A93"/>
    <w:rsid w:val="008A7125"/>
    <w:rsid w:val="008A753A"/>
    <w:rsid w:val="008A7835"/>
    <w:rsid w:val="008A790E"/>
    <w:rsid w:val="008A7A61"/>
    <w:rsid w:val="008A7D48"/>
    <w:rsid w:val="008A7EF6"/>
    <w:rsid w:val="008B00DD"/>
    <w:rsid w:val="008B050E"/>
    <w:rsid w:val="008B0ACB"/>
    <w:rsid w:val="008B0E7B"/>
    <w:rsid w:val="008B1474"/>
    <w:rsid w:val="008B1478"/>
    <w:rsid w:val="008B1B1B"/>
    <w:rsid w:val="008B1B48"/>
    <w:rsid w:val="008B1F49"/>
    <w:rsid w:val="008B2366"/>
    <w:rsid w:val="008B2582"/>
    <w:rsid w:val="008B261F"/>
    <w:rsid w:val="008B271F"/>
    <w:rsid w:val="008B274B"/>
    <w:rsid w:val="008B2980"/>
    <w:rsid w:val="008B29B6"/>
    <w:rsid w:val="008B2E4B"/>
    <w:rsid w:val="008B3059"/>
    <w:rsid w:val="008B30A3"/>
    <w:rsid w:val="008B30A6"/>
    <w:rsid w:val="008B3168"/>
    <w:rsid w:val="008B326D"/>
    <w:rsid w:val="008B3344"/>
    <w:rsid w:val="008B3375"/>
    <w:rsid w:val="008B360C"/>
    <w:rsid w:val="008B3670"/>
    <w:rsid w:val="008B3738"/>
    <w:rsid w:val="008B3B98"/>
    <w:rsid w:val="008B3BBC"/>
    <w:rsid w:val="008B3C0B"/>
    <w:rsid w:val="008B3D6D"/>
    <w:rsid w:val="008B3E0D"/>
    <w:rsid w:val="008B3F4E"/>
    <w:rsid w:val="008B46F0"/>
    <w:rsid w:val="008B47A2"/>
    <w:rsid w:val="008B4A67"/>
    <w:rsid w:val="008B551A"/>
    <w:rsid w:val="008B5680"/>
    <w:rsid w:val="008B58EB"/>
    <w:rsid w:val="008B59DA"/>
    <w:rsid w:val="008B5B48"/>
    <w:rsid w:val="008B6242"/>
    <w:rsid w:val="008B62C5"/>
    <w:rsid w:val="008B63AF"/>
    <w:rsid w:val="008B6530"/>
    <w:rsid w:val="008B6811"/>
    <w:rsid w:val="008B6A24"/>
    <w:rsid w:val="008B6B9C"/>
    <w:rsid w:val="008B7216"/>
    <w:rsid w:val="008B7407"/>
    <w:rsid w:val="008B7500"/>
    <w:rsid w:val="008B7512"/>
    <w:rsid w:val="008B7697"/>
    <w:rsid w:val="008B7DBA"/>
    <w:rsid w:val="008C00B9"/>
    <w:rsid w:val="008C036A"/>
    <w:rsid w:val="008C0385"/>
    <w:rsid w:val="008C0AF2"/>
    <w:rsid w:val="008C0B41"/>
    <w:rsid w:val="008C0C4C"/>
    <w:rsid w:val="008C0E43"/>
    <w:rsid w:val="008C0FBB"/>
    <w:rsid w:val="008C1029"/>
    <w:rsid w:val="008C152C"/>
    <w:rsid w:val="008C1706"/>
    <w:rsid w:val="008C174C"/>
    <w:rsid w:val="008C1A33"/>
    <w:rsid w:val="008C1D4A"/>
    <w:rsid w:val="008C1F3E"/>
    <w:rsid w:val="008C2235"/>
    <w:rsid w:val="008C2411"/>
    <w:rsid w:val="008C2520"/>
    <w:rsid w:val="008C2682"/>
    <w:rsid w:val="008C2873"/>
    <w:rsid w:val="008C2F49"/>
    <w:rsid w:val="008C3185"/>
    <w:rsid w:val="008C3234"/>
    <w:rsid w:val="008C3809"/>
    <w:rsid w:val="008C3824"/>
    <w:rsid w:val="008C3A95"/>
    <w:rsid w:val="008C3B6E"/>
    <w:rsid w:val="008C40B6"/>
    <w:rsid w:val="008C4156"/>
    <w:rsid w:val="008C4228"/>
    <w:rsid w:val="008C452B"/>
    <w:rsid w:val="008C4602"/>
    <w:rsid w:val="008C48FB"/>
    <w:rsid w:val="008C495D"/>
    <w:rsid w:val="008C49F0"/>
    <w:rsid w:val="008C4A78"/>
    <w:rsid w:val="008C5591"/>
    <w:rsid w:val="008C5776"/>
    <w:rsid w:val="008C5938"/>
    <w:rsid w:val="008C5953"/>
    <w:rsid w:val="008C6A2F"/>
    <w:rsid w:val="008C6EF8"/>
    <w:rsid w:val="008C6FDD"/>
    <w:rsid w:val="008C72A8"/>
    <w:rsid w:val="008C72AE"/>
    <w:rsid w:val="008C75C4"/>
    <w:rsid w:val="008C7750"/>
    <w:rsid w:val="008D0065"/>
    <w:rsid w:val="008D053C"/>
    <w:rsid w:val="008D0569"/>
    <w:rsid w:val="008D06F8"/>
    <w:rsid w:val="008D081C"/>
    <w:rsid w:val="008D0CB8"/>
    <w:rsid w:val="008D0E7F"/>
    <w:rsid w:val="008D0EEE"/>
    <w:rsid w:val="008D1674"/>
    <w:rsid w:val="008D191A"/>
    <w:rsid w:val="008D19D9"/>
    <w:rsid w:val="008D1A87"/>
    <w:rsid w:val="008D1B8F"/>
    <w:rsid w:val="008D1F0C"/>
    <w:rsid w:val="008D22D3"/>
    <w:rsid w:val="008D2BC8"/>
    <w:rsid w:val="008D34AF"/>
    <w:rsid w:val="008D3547"/>
    <w:rsid w:val="008D35DA"/>
    <w:rsid w:val="008D3A39"/>
    <w:rsid w:val="008D4189"/>
    <w:rsid w:val="008D4F07"/>
    <w:rsid w:val="008D4F11"/>
    <w:rsid w:val="008D559E"/>
    <w:rsid w:val="008D584A"/>
    <w:rsid w:val="008D601F"/>
    <w:rsid w:val="008D6181"/>
    <w:rsid w:val="008D670E"/>
    <w:rsid w:val="008D67DB"/>
    <w:rsid w:val="008D68C9"/>
    <w:rsid w:val="008D6AF7"/>
    <w:rsid w:val="008D6C10"/>
    <w:rsid w:val="008D6ECB"/>
    <w:rsid w:val="008D6FC4"/>
    <w:rsid w:val="008D7043"/>
    <w:rsid w:val="008D73D9"/>
    <w:rsid w:val="008D746A"/>
    <w:rsid w:val="008D7483"/>
    <w:rsid w:val="008D7D14"/>
    <w:rsid w:val="008E078A"/>
    <w:rsid w:val="008E106A"/>
    <w:rsid w:val="008E135D"/>
    <w:rsid w:val="008E1AC2"/>
    <w:rsid w:val="008E20B1"/>
    <w:rsid w:val="008E20FA"/>
    <w:rsid w:val="008E2553"/>
    <w:rsid w:val="008E25B2"/>
    <w:rsid w:val="008E298B"/>
    <w:rsid w:val="008E2D9D"/>
    <w:rsid w:val="008E2E7D"/>
    <w:rsid w:val="008E3128"/>
    <w:rsid w:val="008E33B3"/>
    <w:rsid w:val="008E3759"/>
    <w:rsid w:val="008E3922"/>
    <w:rsid w:val="008E397D"/>
    <w:rsid w:val="008E45A3"/>
    <w:rsid w:val="008E474E"/>
    <w:rsid w:val="008E4905"/>
    <w:rsid w:val="008E4F81"/>
    <w:rsid w:val="008E5035"/>
    <w:rsid w:val="008E506D"/>
    <w:rsid w:val="008E51B8"/>
    <w:rsid w:val="008E51CC"/>
    <w:rsid w:val="008E5299"/>
    <w:rsid w:val="008E53F4"/>
    <w:rsid w:val="008E5547"/>
    <w:rsid w:val="008E566B"/>
    <w:rsid w:val="008E598D"/>
    <w:rsid w:val="008E5D77"/>
    <w:rsid w:val="008E5FAA"/>
    <w:rsid w:val="008E6073"/>
    <w:rsid w:val="008E63EB"/>
    <w:rsid w:val="008E693F"/>
    <w:rsid w:val="008E6BB5"/>
    <w:rsid w:val="008E6BC6"/>
    <w:rsid w:val="008E6F98"/>
    <w:rsid w:val="008E6FC6"/>
    <w:rsid w:val="008E70A2"/>
    <w:rsid w:val="008E7148"/>
    <w:rsid w:val="008E7312"/>
    <w:rsid w:val="008E735E"/>
    <w:rsid w:val="008E7711"/>
    <w:rsid w:val="008E7718"/>
    <w:rsid w:val="008E7799"/>
    <w:rsid w:val="008E77AB"/>
    <w:rsid w:val="008E7C68"/>
    <w:rsid w:val="008E7DBC"/>
    <w:rsid w:val="008F030E"/>
    <w:rsid w:val="008F058B"/>
    <w:rsid w:val="008F0A5B"/>
    <w:rsid w:val="008F122A"/>
    <w:rsid w:val="008F127D"/>
    <w:rsid w:val="008F13EA"/>
    <w:rsid w:val="008F166C"/>
    <w:rsid w:val="008F1A48"/>
    <w:rsid w:val="008F1BEB"/>
    <w:rsid w:val="008F1EE5"/>
    <w:rsid w:val="008F2139"/>
    <w:rsid w:val="008F29F7"/>
    <w:rsid w:val="008F3372"/>
    <w:rsid w:val="008F35AB"/>
    <w:rsid w:val="008F38EC"/>
    <w:rsid w:val="008F3A30"/>
    <w:rsid w:val="008F3FBF"/>
    <w:rsid w:val="008F4167"/>
    <w:rsid w:val="008F4530"/>
    <w:rsid w:val="008F467B"/>
    <w:rsid w:val="008F4958"/>
    <w:rsid w:val="008F4BE1"/>
    <w:rsid w:val="008F5935"/>
    <w:rsid w:val="008F62DE"/>
    <w:rsid w:val="008F6333"/>
    <w:rsid w:val="008F6C89"/>
    <w:rsid w:val="008F6DD4"/>
    <w:rsid w:val="008F7155"/>
    <w:rsid w:val="008F7170"/>
    <w:rsid w:val="008F71E3"/>
    <w:rsid w:val="008F73CF"/>
    <w:rsid w:val="008F73D7"/>
    <w:rsid w:val="008F74D8"/>
    <w:rsid w:val="008F7736"/>
    <w:rsid w:val="008F7ACA"/>
    <w:rsid w:val="008F7BB5"/>
    <w:rsid w:val="008F7DF4"/>
    <w:rsid w:val="008F7E36"/>
    <w:rsid w:val="00900026"/>
    <w:rsid w:val="00900047"/>
    <w:rsid w:val="009000CE"/>
    <w:rsid w:val="009007EF"/>
    <w:rsid w:val="00900BC9"/>
    <w:rsid w:val="00900DC6"/>
    <w:rsid w:val="009016EB"/>
    <w:rsid w:val="009018FC"/>
    <w:rsid w:val="00901DEC"/>
    <w:rsid w:val="0090279C"/>
    <w:rsid w:val="00902BDE"/>
    <w:rsid w:val="00902D90"/>
    <w:rsid w:val="00902F34"/>
    <w:rsid w:val="00903009"/>
    <w:rsid w:val="009034B9"/>
    <w:rsid w:val="00903530"/>
    <w:rsid w:val="00903714"/>
    <w:rsid w:val="009037CD"/>
    <w:rsid w:val="00903BC5"/>
    <w:rsid w:val="00903D03"/>
    <w:rsid w:val="009048AA"/>
    <w:rsid w:val="009050B3"/>
    <w:rsid w:val="009050BE"/>
    <w:rsid w:val="00905130"/>
    <w:rsid w:val="009052C8"/>
    <w:rsid w:val="00905841"/>
    <w:rsid w:val="00905B8C"/>
    <w:rsid w:val="00905D28"/>
    <w:rsid w:val="00905E18"/>
    <w:rsid w:val="009060FF"/>
    <w:rsid w:val="00906254"/>
    <w:rsid w:val="0090632C"/>
    <w:rsid w:val="00906653"/>
    <w:rsid w:val="00906893"/>
    <w:rsid w:val="009068A4"/>
    <w:rsid w:val="00906B61"/>
    <w:rsid w:val="00907017"/>
    <w:rsid w:val="00907513"/>
    <w:rsid w:val="00907816"/>
    <w:rsid w:val="009079E3"/>
    <w:rsid w:val="00907B5A"/>
    <w:rsid w:val="009105E7"/>
    <w:rsid w:val="009106AC"/>
    <w:rsid w:val="00910A01"/>
    <w:rsid w:val="00910A53"/>
    <w:rsid w:val="00910A84"/>
    <w:rsid w:val="00910BCC"/>
    <w:rsid w:val="00910C3F"/>
    <w:rsid w:val="00911143"/>
    <w:rsid w:val="0091155B"/>
    <w:rsid w:val="00911C32"/>
    <w:rsid w:val="00911F75"/>
    <w:rsid w:val="009120ED"/>
    <w:rsid w:val="009123C3"/>
    <w:rsid w:val="009124C6"/>
    <w:rsid w:val="00912518"/>
    <w:rsid w:val="0091279D"/>
    <w:rsid w:val="00912B7D"/>
    <w:rsid w:val="00912D34"/>
    <w:rsid w:val="00912EC9"/>
    <w:rsid w:val="009132D3"/>
    <w:rsid w:val="0091359E"/>
    <w:rsid w:val="009137BD"/>
    <w:rsid w:val="00914053"/>
    <w:rsid w:val="009144C4"/>
    <w:rsid w:val="009145C8"/>
    <w:rsid w:val="00914697"/>
    <w:rsid w:val="00914790"/>
    <w:rsid w:val="00914AFD"/>
    <w:rsid w:val="00914B0C"/>
    <w:rsid w:val="00914BF7"/>
    <w:rsid w:val="00914CE1"/>
    <w:rsid w:val="00914D19"/>
    <w:rsid w:val="0091554B"/>
    <w:rsid w:val="0091562C"/>
    <w:rsid w:val="00915990"/>
    <w:rsid w:val="00916996"/>
    <w:rsid w:val="00916B4E"/>
    <w:rsid w:val="00916F55"/>
    <w:rsid w:val="00917031"/>
    <w:rsid w:val="009170ED"/>
    <w:rsid w:val="0091750F"/>
    <w:rsid w:val="00917520"/>
    <w:rsid w:val="00917823"/>
    <w:rsid w:val="00920061"/>
    <w:rsid w:val="0092016D"/>
    <w:rsid w:val="0092064D"/>
    <w:rsid w:val="009206EC"/>
    <w:rsid w:val="00920831"/>
    <w:rsid w:val="00920D7C"/>
    <w:rsid w:val="00920DA0"/>
    <w:rsid w:val="00921390"/>
    <w:rsid w:val="00921712"/>
    <w:rsid w:val="009217CD"/>
    <w:rsid w:val="0092183F"/>
    <w:rsid w:val="00921B18"/>
    <w:rsid w:val="00921E2B"/>
    <w:rsid w:val="009221A7"/>
    <w:rsid w:val="00922253"/>
    <w:rsid w:val="0092239F"/>
    <w:rsid w:val="0092240A"/>
    <w:rsid w:val="00922D5E"/>
    <w:rsid w:val="00923175"/>
    <w:rsid w:val="009236E5"/>
    <w:rsid w:val="00923822"/>
    <w:rsid w:val="0092385A"/>
    <w:rsid w:val="00923920"/>
    <w:rsid w:val="00923B2F"/>
    <w:rsid w:val="0092432E"/>
    <w:rsid w:val="00924531"/>
    <w:rsid w:val="00924941"/>
    <w:rsid w:val="009249F4"/>
    <w:rsid w:val="00924D41"/>
    <w:rsid w:val="00924E6B"/>
    <w:rsid w:val="009251E6"/>
    <w:rsid w:val="00925260"/>
    <w:rsid w:val="009252AC"/>
    <w:rsid w:val="009252F3"/>
    <w:rsid w:val="00925921"/>
    <w:rsid w:val="00925B89"/>
    <w:rsid w:val="00925BF4"/>
    <w:rsid w:val="00925E52"/>
    <w:rsid w:val="009260CB"/>
    <w:rsid w:val="009261F7"/>
    <w:rsid w:val="00926953"/>
    <w:rsid w:val="0092723D"/>
    <w:rsid w:val="00927538"/>
    <w:rsid w:val="009276C3"/>
    <w:rsid w:val="00927A2B"/>
    <w:rsid w:val="00927B3B"/>
    <w:rsid w:val="00930467"/>
    <w:rsid w:val="009309A9"/>
    <w:rsid w:val="00930DD9"/>
    <w:rsid w:val="00930E67"/>
    <w:rsid w:val="0093131F"/>
    <w:rsid w:val="00931737"/>
    <w:rsid w:val="0093173F"/>
    <w:rsid w:val="00931A4E"/>
    <w:rsid w:val="00931AD1"/>
    <w:rsid w:val="009327C2"/>
    <w:rsid w:val="00932BE8"/>
    <w:rsid w:val="00932C6B"/>
    <w:rsid w:val="00932E71"/>
    <w:rsid w:val="00933649"/>
    <w:rsid w:val="0093383E"/>
    <w:rsid w:val="00933C1E"/>
    <w:rsid w:val="00934545"/>
    <w:rsid w:val="009347EB"/>
    <w:rsid w:val="009348BE"/>
    <w:rsid w:val="0093533F"/>
    <w:rsid w:val="00935899"/>
    <w:rsid w:val="00935FC9"/>
    <w:rsid w:val="00936043"/>
    <w:rsid w:val="009361F9"/>
    <w:rsid w:val="00936279"/>
    <w:rsid w:val="0093647F"/>
    <w:rsid w:val="00936B1B"/>
    <w:rsid w:val="00936B2D"/>
    <w:rsid w:val="00936CDA"/>
    <w:rsid w:val="00936D56"/>
    <w:rsid w:val="00936DBA"/>
    <w:rsid w:val="009370D8"/>
    <w:rsid w:val="009373E8"/>
    <w:rsid w:val="00937463"/>
    <w:rsid w:val="00937EE3"/>
    <w:rsid w:val="00940022"/>
    <w:rsid w:val="009401E6"/>
    <w:rsid w:val="00940277"/>
    <w:rsid w:val="009407C3"/>
    <w:rsid w:val="00940ACE"/>
    <w:rsid w:val="00940C85"/>
    <w:rsid w:val="00940DFE"/>
    <w:rsid w:val="00940F5E"/>
    <w:rsid w:val="00941021"/>
    <w:rsid w:val="009412F1"/>
    <w:rsid w:val="00941423"/>
    <w:rsid w:val="00941770"/>
    <w:rsid w:val="009418B4"/>
    <w:rsid w:val="00941A94"/>
    <w:rsid w:val="00941E4C"/>
    <w:rsid w:val="0094230A"/>
    <w:rsid w:val="009428E2"/>
    <w:rsid w:val="00942AC5"/>
    <w:rsid w:val="00942C28"/>
    <w:rsid w:val="00942C63"/>
    <w:rsid w:val="00943391"/>
    <w:rsid w:val="0094346F"/>
    <w:rsid w:val="009436E9"/>
    <w:rsid w:val="00943884"/>
    <w:rsid w:val="00943CC0"/>
    <w:rsid w:val="00943CF1"/>
    <w:rsid w:val="00944046"/>
    <w:rsid w:val="00944532"/>
    <w:rsid w:val="009446F9"/>
    <w:rsid w:val="00944C17"/>
    <w:rsid w:val="00944D44"/>
    <w:rsid w:val="00944DE7"/>
    <w:rsid w:val="00944EF8"/>
    <w:rsid w:val="009452E7"/>
    <w:rsid w:val="009457E3"/>
    <w:rsid w:val="0094595B"/>
    <w:rsid w:val="00945AA1"/>
    <w:rsid w:val="00945DD3"/>
    <w:rsid w:val="0094647B"/>
    <w:rsid w:val="0094648D"/>
    <w:rsid w:val="00946C4F"/>
    <w:rsid w:val="00946D9D"/>
    <w:rsid w:val="00946E68"/>
    <w:rsid w:val="00947095"/>
    <w:rsid w:val="00947315"/>
    <w:rsid w:val="00947412"/>
    <w:rsid w:val="00947527"/>
    <w:rsid w:val="00947E16"/>
    <w:rsid w:val="00947E4F"/>
    <w:rsid w:val="00947E86"/>
    <w:rsid w:val="009505ED"/>
    <w:rsid w:val="00950AD8"/>
    <w:rsid w:val="00950CF9"/>
    <w:rsid w:val="00950F0F"/>
    <w:rsid w:val="00951337"/>
    <w:rsid w:val="009513CD"/>
    <w:rsid w:val="009517E2"/>
    <w:rsid w:val="0095188E"/>
    <w:rsid w:val="00951A7A"/>
    <w:rsid w:val="00951A94"/>
    <w:rsid w:val="00951DF9"/>
    <w:rsid w:val="00951ECB"/>
    <w:rsid w:val="0095254E"/>
    <w:rsid w:val="0095267D"/>
    <w:rsid w:val="00952981"/>
    <w:rsid w:val="00952D49"/>
    <w:rsid w:val="00952FA7"/>
    <w:rsid w:val="00953721"/>
    <w:rsid w:val="00953765"/>
    <w:rsid w:val="0095380F"/>
    <w:rsid w:val="00953CCA"/>
    <w:rsid w:val="00953D40"/>
    <w:rsid w:val="00953DC7"/>
    <w:rsid w:val="00953E9B"/>
    <w:rsid w:val="00953F15"/>
    <w:rsid w:val="00954338"/>
    <w:rsid w:val="0095433E"/>
    <w:rsid w:val="00955368"/>
    <w:rsid w:val="009554B0"/>
    <w:rsid w:val="00955AFA"/>
    <w:rsid w:val="00955D53"/>
    <w:rsid w:val="0095637A"/>
    <w:rsid w:val="0095647F"/>
    <w:rsid w:val="00956583"/>
    <w:rsid w:val="0095665A"/>
    <w:rsid w:val="009569A2"/>
    <w:rsid w:val="009570DE"/>
    <w:rsid w:val="0095712A"/>
    <w:rsid w:val="009571E0"/>
    <w:rsid w:val="0095739C"/>
    <w:rsid w:val="009600E0"/>
    <w:rsid w:val="00960263"/>
    <w:rsid w:val="00961013"/>
    <w:rsid w:val="009615C6"/>
    <w:rsid w:val="00961647"/>
    <w:rsid w:val="009618A4"/>
    <w:rsid w:val="00961A92"/>
    <w:rsid w:val="00961B36"/>
    <w:rsid w:val="00961DDF"/>
    <w:rsid w:val="00961EF0"/>
    <w:rsid w:val="00962135"/>
    <w:rsid w:val="009621CF"/>
    <w:rsid w:val="00962225"/>
    <w:rsid w:val="00962883"/>
    <w:rsid w:val="00962D5A"/>
    <w:rsid w:val="00962E00"/>
    <w:rsid w:val="0096323E"/>
    <w:rsid w:val="0096350F"/>
    <w:rsid w:val="009635B2"/>
    <w:rsid w:val="00963784"/>
    <w:rsid w:val="009639A5"/>
    <w:rsid w:val="00963D41"/>
    <w:rsid w:val="00963D6A"/>
    <w:rsid w:val="0096438E"/>
    <w:rsid w:val="009645FC"/>
    <w:rsid w:val="00964906"/>
    <w:rsid w:val="009649A0"/>
    <w:rsid w:val="00964B22"/>
    <w:rsid w:val="00964DAD"/>
    <w:rsid w:val="00965489"/>
    <w:rsid w:val="00965968"/>
    <w:rsid w:val="00965D10"/>
    <w:rsid w:val="00965D7A"/>
    <w:rsid w:val="0096602C"/>
    <w:rsid w:val="009664DF"/>
    <w:rsid w:val="00966B9F"/>
    <w:rsid w:val="009670F2"/>
    <w:rsid w:val="0096716A"/>
    <w:rsid w:val="0096725B"/>
    <w:rsid w:val="009673F7"/>
    <w:rsid w:val="00967715"/>
    <w:rsid w:val="0096792D"/>
    <w:rsid w:val="0096798A"/>
    <w:rsid w:val="009703DF"/>
    <w:rsid w:val="0097045D"/>
    <w:rsid w:val="00970481"/>
    <w:rsid w:val="00970823"/>
    <w:rsid w:val="0097099C"/>
    <w:rsid w:val="00970C2D"/>
    <w:rsid w:val="00970E09"/>
    <w:rsid w:val="00970F4D"/>
    <w:rsid w:val="00970FC1"/>
    <w:rsid w:val="00971540"/>
    <w:rsid w:val="009718F6"/>
    <w:rsid w:val="00971CE7"/>
    <w:rsid w:val="00971F68"/>
    <w:rsid w:val="00972197"/>
    <w:rsid w:val="00972809"/>
    <w:rsid w:val="0097286E"/>
    <w:rsid w:val="00972DEF"/>
    <w:rsid w:val="009731F8"/>
    <w:rsid w:val="009734A4"/>
    <w:rsid w:val="00973A46"/>
    <w:rsid w:val="00973EAF"/>
    <w:rsid w:val="00974325"/>
    <w:rsid w:val="009743E6"/>
    <w:rsid w:val="00974543"/>
    <w:rsid w:val="00974C0B"/>
    <w:rsid w:val="00974CE1"/>
    <w:rsid w:val="009757CD"/>
    <w:rsid w:val="009758AA"/>
    <w:rsid w:val="00975FE1"/>
    <w:rsid w:val="0097612A"/>
    <w:rsid w:val="00976966"/>
    <w:rsid w:val="00977453"/>
    <w:rsid w:val="00977534"/>
    <w:rsid w:val="00977581"/>
    <w:rsid w:val="0097777C"/>
    <w:rsid w:val="009778D1"/>
    <w:rsid w:val="00977AE0"/>
    <w:rsid w:val="00977C74"/>
    <w:rsid w:val="00980311"/>
    <w:rsid w:val="009803EF"/>
    <w:rsid w:val="009803F9"/>
    <w:rsid w:val="009806BA"/>
    <w:rsid w:val="00980A7F"/>
    <w:rsid w:val="009812F5"/>
    <w:rsid w:val="00981443"/>
    <w:rsid w:val="0098188F"/>
    <w:rsid w:val="00981D53"/>
    <w:rsid w:val="009823F8"/>
    <w:rsid w:val="009824D1"/>
    <w:rsid w:val="00982C23"/>
    <w:rsid w:val="00982E8D"/>
    <w:rsid w:val="0098321E"/>
    <w:rsid w:val="00983255"/>
    <w:rsid w:val="009833FB"/>
    <w:rsid w:val="009836E6"/>
    <w:rsid w:val="00983B49"/>
    <w:rsid w:val="00983CE8"/>
    <w:rsid w:val="00983F3A"/>
    <w:rsid w:val="00984881"/>
    <w:rsid w:val="00984DFC"/>
    <w:rsid w:val="00984E10"/>
    <w:rsid w:val="00984F94"/>
    <w:rsid w:val="00985795"/>
    <w:rsid w:val="009858F2"/>
    <w:rsid w:val="00985959"/>
    <w:rsid w:val="00985AD6"/>
    <w:rsid w:val="009860E9"/>
    <w:rsid w:val="00986776"/>
    <w:rsid w:val="00986906"/>
    <w:rsid w:val="00986B66"/>
    <w:rsid w:val="00986B6B"/>
    <w:rsid w:val="00986CBD"/>
    <w:rsid w:val="00986D4C"/>
    <w:rsid w:val="00986F86"/>
    <w:rsid w:val="00987135"/>
    <w:rsid w:val="00987154"/>
    <w:rsid w:val="009876C9"/>
    <w:rsid w:val="0098789B"/>
    <w:rsid w:val="00987AE2"/>
    <w:rsid w:val="00987F23"/>
    <w:rsid w:val="00990036"/>
    <w:rsid w:val="00990C6E"/>
    <w:rsid w:val="00990E3E"/>
    <w:rsid w:val="00991235"/>
    <w:rsid w:val="0099164E"/>
    <w:rsid w:val="00991E08"/>
    <w:rsid w:val="00991FE7"/>
    <w:rsid w:val="00992191"/>
    <w:rsid w:val="00992482"/>
    <w:rsid w:val="00992708"/>
    <w:rsid w:val="00992962"/>
    <w:rsid w:val="009929DC"/>
    <w:rsid w:val="00992D54"/>
    <w:rsid w:val="009932E9"/>
    <w:rsid w:val="0099340A"/>
    <w:rsid w:val="00993E0F"/>
    <w:rsid w:val="00994536"/>
    <w:rsid w:val="00994731"/>
    <w:rsid w:val="00994CE9"/>
    <w:rsid w:val="009952A8"/>
    <w:rsid w:val="009953D8"/>
    <w:rsid w:val="00995615"/>
    <w:rsid w:val="0099572B"/>
    <w:rsid w:val="00995BD7"/>
    <w:rsid w:val="00995CE3"/>
    <w:rsid w:val="00995E58"/>
    <w:rsid w:val="00995FB1"/>
    <w:rsid w:val="00996A62"/>
    <w:rsid w:val="00996A6C"/>
    <w:rsid w:val="00996DDA"/>
    <w:rsid w:val="0099701A"/>
    <w:rsid w:val="00997248"/>
    <w:rsid w:val="00997610"/>
    <w:rsid w:val="00997C0C"/>
    <w:rsid w:val="00997F36"/>
    <w:rsid w:val="00997FF8"/>
    <w:rsid w:val="009A008B"/>
    <w:rsid w:val="009A0158"/>
    <w:rsid w:val="009A04DE"/>
    <w:rsid w:val="009A0B13"/>
    <w:rsid w:val="009A1017"/>
    <w:rsid w:val="009A1C26"/>
    <w:rsid w:val="009A1D01"/>
    <w:rsid w:val="009A2114"/>
    <w:rsid w:val="009A2186"/>
    <w:rsid w:val="009A2479"/>
    <w:rsid w:val="009A26F8"/>
    <w:rsid w:val="009A2866"/>
    <w:rsid w:val="009A2D7A"/>
    <w:rsid w:val="009A307D"/>
    <w:rsid w:val="009A319D"/>
    <w:rsid w:val="009A31E1"/>
    <w:rsid w:val="009A3541"/>
    <w:rsid w:val="009A372E"/>
    <w:rsid w:val="009A425B"/>
    <w:rsid w:val="009A4356"/>
    <w:rsid w:val="009A4461"/>
    <w:rsid w:val="009A4567"/>
    <w:rsid w:val="009A456C"/>
    <w:rsid w:val="009A463C"/>
    <w:rsid w:val="009A463E"/>
    <w:rsid w:val="009A46CB"/>
    <w:rsid w:val="009A4956"/>
    <w:rsid w:val="009A499D"/>
    <w:rsid w:val="009A52CF"/>
    <w:rsid w:val="009A54C7"/>
    <w:rsid w:val="009A55EE"/>
    <w:rsid w:val="009A5795"/>
    <w:rsid w:val="009A59CF"/>
    <w:rsid w:val="009A5B9C"/>
    <w:rsid w:val="009A61AC"/>
    <w:rsid w:val="009A64B2"/>
    <w:rsid w:val="009A652B"/>
    <w:rsid w:val="009A654D"/>
    <w:rsid w:val="009A65B7"/>
    <w:rsid w:val="009A6A53"/>
    <w:rsid w:val="009A6BD3"/>
    <w:rsid w:val="009A6C39"/>
    <w:rsid w:val="009A6ED5"/>
    <w:rsid w:val="009A6FF6"/>
    <w:rsid w:val="009A6FFB"/>
    <w:rsid w:val="009A7698"/>
    <w:rsid w:val="009A7730"/>
    <w:rsid w:val="009A7AC5"/>
    <w:rsid w:val="009A7C9D"/>
    <w:rsid w:val="009B012A"/>
    <w:rsid w:val="009B0577"/>
    <w:rsid w:val="009B0DE9"/>
    <w:rsid w:val="009B0FF8"/>
    <w:rsid w:val="009B1393"/>
    <w:rsid w:val="009B1443"/>
    <w:rsid w:val="009B14B9"/>
    <w:rsid w:val="009B1B9B"/>
    <w:rsid w:val="009B1F20"/>
    <w:rsid w:val="009B2599"/>
    <w:rsid w:val="009B286B"/>
    <w:rsid w:val="009B2BCA"/>
    <w:rsid w:val="009B2F6E"/>
    <w:rsid w:val="009B31E6"/>
    <w:rsid w:val="009B3756"/>
    <w:rsid w:val="009B39B3"/>
    <w:rsid w:val="009B39EC"/>
    <w:rsid w:val="009B3ABF"/>
    <w:rsid w:val="009B3BA7"/>
    <w:rsid w:val="009B3ED3"/>
    <w:rsid w:val="009B419B"/>
    <w:rsid w:val="009B4466"/>
    <w:rsid w:val="009B45FC"/>
    <w:rsid w:val="009B463F"/>
    <w:rsid w:val="009B4D49"/>
    <w:rsid w:val="009B5593"/>
    <w:rsid w:val="009B5738"/>
    <w:rsid w:val="009B5749"/>
    <w:rsid w:val="009B5834"/>
    <w:rsid w:val="009B5E6B"/>
    <w:rsid w:val="009B63C6"/>
    <w:rsid w:val="009B63E3"/>
    <w:rsid w:val="009B64AA"/>
    <w:rsid w:val="009B6535"/>
    <w:rsid w:val="009B6666"/>
    <w:rsid w:val="009B67DD"/>
    <w:rsid w:val="009B69A6"/>
    <w:rsid w:val="009B6E39"/>
    <w:rsid w:val="009B6F7D"/>
    <w:rsid w:val="009B75F8"/>
    <w:rsid w:val="009B7E20"/>
    <w:rsid w:val="009C0146"/>
    <w:rsid w:val="009C03AF"/>
    <w:rsid w:val="009C04DF"/>
    <w:rsid w:val="009C0A77"/>
    <w:rsid w:val="009C102C"/>
    <w:rsid w:val="009C1342"/>
    <w:rsid w:val="009C1359"/>
    <w:rsid w:val="009C1563"/>
    <w:rsid w:val="009C161B"/>
    <w:rsid w:val="009C1A65"/>
    <w:rsid w:val="009C1ACA"/>
    <w:rsid w:val="009C20FC"/>
    <w:rsid w:val="009C2251"/>
    <w:rsid w:val="009C2350"/>
    <w:rsid w:val="009C250F"/>
    <w:rsid w:val="009C28AD"/>
    <w:rsid w:val="009C2D99"/>
    <w:rsid w:val="009C2DCC"/>
    <w:rsid w:val="009C310A"/>
    <w:rsid w:val="009C33C9"/>
    <w:rsid w:val="009C3498"/>
    <w:rsid w:val="009C3A94"/>
    <w:rsid w:val="009C3B98"/>
    <w:rsid w:val="009C3DDF"/>
    <w:rsid w:val="009C3F44"/>
    <w:rsid w:val="009C40AF"/>
    <w:rsid w:val="009C42FF"/>
    <w:rsid w:val="009C4529"/>
    <w:rsid w:val="009C5669"/>
    <w:rsid w:val="009C569D"/>
    <w:rsid w:val="009C5BF4"/>
    <w:rsid w:val="009C5E83"/>
    <w:rsid w:val="009C62D9"/>
    <w:rsid w:val="009C63DB"/>
    <w:rsid w:val="009C63E4"/>
    <w:rsid w:val="009C65A8"/>
    <w:rsid w:val="009C6987"/>
    <w:rsid w:val="009C69D2"/>
    <w:rsid w:val="009C6CB8"/>
    <w:rsid w:val="009C6DE7"/>
    <w:rsid w:val="009C6E6B"/>
    <w:rsid w:val="009C7202"/>
    <w:rsid w:val="009C776E"/>
    <w:rsid w:val="009C777D"/>
    <w:rsid w:val="009C79DC"/>
    <w:rsid w:val="009C7B20"/>
    <w:rsid w:val="009C7E62"/>
    <w:rsid w:val="009D0264"/>
    <w:rsid w:val="009D043E"/>
    <w:rsid w:val="009D065F"/>
    <w:rsid w:val="009D081D"/>
    <w:rsid w:val="009D0849"/>
    <w:rsid w:val="009D0ABC"/>
    <w:rsid w:val="009D0CFA"/>
    <w:rsid w:val="009D0D18"/>
    <w:rsid w:val="009D1DDE"/>
    <w:rsid w:val="009D2106"/>
    <w:rsid w:val="009D23DF"/>
    <w:rsid w:val="009D2530"/>
    <w:rsid w:val="009D268F"/>
    <w:rsid w:val="009D2B08"/>
    <w:rsid w:val="009D2CA7"/>
    <w:rsid w:val="009D2EA1"/>
    <w:rsid w:val="009D34BB"/>
    <w:rsid w:val="009D36A5"/>
    <w:rsid w:val="009D39A7"/>
    <w:rsid w:val="009D3C16"/>
    <w:rsid w:val="009D3D1B"/>
    <w:rsid w:val="009D3D60"/>
    <w:rsid w:val="009D4212"/>
    <w:rsid w:val="009D4623"/>
    <w:rsid w:val="009D4E70"/>
    <w:rsid w:val="009D51C9"/>
    <w:rsid w:val="009D54B6"/>
    <w:rsid w:val="009D5B96"/>
    <w:rsid w:val="009D5C95"/>
    <w:rsid w:val="009D5CD5"/>
    <w:rsid w:val="009D6286"/>
    <w:rsid w:val="009D62AD"/>
    <w:rsid w:val="009D69E6"/>
    <w:rsid w:val="009D6D8B"/>
    <w:rsid w:val="009D7519"/>
    <w:rsid w:val="009D75DF"/>
    <w:rsid w:val="009D7662"/>
    <w:rsid w:val="009D77BC"/>
    <w:rsid w:val="009D7D8D"/>
    <w:rsid w:val="009E03CB"/>
    <w:rsid w:val="009E0458"/>
    <w:rsid w:val="009E0548"/>
    <w:rsid w:val="009E0B9E"/>
    <w:rsid w:val="009E0E35"/>
    <w:rsid w:val="009E0EF3"/>
    <w:rsid w:val="009E11A1"/>
    <w:rsid w:val="009E11B7"/>
    <w:rsid w:val="009E122D"/>
    <w:rsid w:val="009E1438"/>
    <w:rsid w:val="009E1934"/>
    <w:rsid w:val="009E1987"/>
    <w:rsid w:val="009E1A32"/>
    <w:rsid w:val="009E1BD4"/>
    <w:rsid w:val="009E1CEC"/>
    <w:rsid w:val="009E2409"/>
    <w:rsid w:val="009E2E99"/>
    <w:rsid w:val="009E2FB0"/>
    <w:rsid w:val="009E30EA"/>
    <w:rsid w:val="009E3197"/>
    <w:rsid w:val="009E3465"/>
    <w:rsid w:val="009E34DD"/>
    <w:rsid w:val="009E3ADE"/>
    <w:rsid w:val="009E3D9F"/>
    <w:rsid w:val="009E4419"/>
    <w:rsid w:val="009E45A4"/>
    <w:rsid w:val="009E468D"/>
    <w:rsid w:val="009E4795"/>
    <w:rsid w:val="009E4865"/>
    <w:rsid w:val="009E48A7"/>
    <w:rsid w:val="009E4C20"/>
    <w:rsid w:val="009E4E19"/>
    <w:rsid w:val="009E4EDE"/>
    <w:rsid w:val="009E5083"/>
    <w:rsid w:val="009E5519"/>
    <w:rsid w:val="009E56DF"/>
    <w:rsid w:val="009E59BC"/>
    <w:rsid w:val="009E5AB2"/>
    <w:rsid w:val="009E5B23"/>
    <w:rsid w:val="009E5D7A"/>
    <w:rsid w:val="009E60B2"/>
    <w:rsid w:val="009E6939"/>
    <w:rsid w:val="009E6972"/>
    <w:rsid w:val="009E6C14"/>
    <w:rsid w:val="009E6FF6"/>
    <w:rsid w:val="009E74D3"/>
    <w:rsid w:val="009E74EE"/>
    <w:rsid w:val="009E7748"/>
    <w:rsid w:val="009E7967"/>
    <w:rsid w:val="009E7D73"/>
    <w:rsid w:val="009F02AE"/>
    <w:rsid w:val="009F0367"/>
    <w:rsid w:val="009F0451"/>
    <w:rsid w:val="009F0462"/>
    <w:rsid w:val="009F05D3"/>
    <w:rsid w:val="009F0DBA"/>
    <w:rsid w:val="009F0E2C"/>
    <w:rsid w:val="009F10C5"/>
    <w:rsid w:val="009F1470"/>
    <w:rsid w:val="009F151E"/>
    <w:rsid w:val="009F16A6"/>
    <w:rsid w:val="009F24E4"/>
    <w:rsid w:val="009F24E6"/>
    <w:rsid w:val="009F26EB"/>
    <w:rsid w:val="009F2717"/>
    <w:rsid w:val="009F2896"/>
    <w:rsid w:val="009F2976"/>
    <w:rsid w:val="009F2BF6"/>
    <w:rsid w:val="009F2EA8"/>
    <w:rsid w:val="009F302F"/>
    <w:rsid w:val="009F3054"/>
    <w:rsid w:val="009F3091"/>
    <w:rsid w:val="009F3205"/>
    <w:rsid w:val="009F32E0"/>
    <w:rsid w:val="009F367F"/>
    <w:rsid w:val="009F3B8E"/>
    <w:rsid w:val="009F3E20"/>
    <w:rsid w:val="009F4504"/>
    <w:rsid w:val="009F46CD"/>
    <w:rsid w:val="009F4A3C"/>
    <w:rsid w:val="009F4B9B"/>
    <w:rsid w:val="009F5360"/>
    <w:rsid w:val="009F5965"/>
    <w:rsid w:val="009F5E2B"/>
    <w:rsid w:val="009F5E93"/>
    <w:rsid w:val="009F62BB"/>
    <w:rsid w:val="009F68FA"/>
    <w:rsid w:val="009F69EE"/>
    <w:rsid w:val="009F6B9A"/>
    <w:rsid w:val="009F6BB7"/>
    <w:rsid w:val="009F6C02"/>
    <w:rsid w:val="009F7099"/>
    <w:rsid w:val="009F70A0"/>
    <w:rsid w:val="009F71B7"/>
    <w:rsid w:val="009F7D4F"/>
    <w:rsid w:val="009F7D91"/>
    <w:rsid w:val="009F7E16"/>
    <w:rsid w:val="00A00078"/>
    <w:rsid w:val="00A002AD"/>
    <w:rsid w:val="00A0064D"/>
    <w:rsid w:val="00A00668"/>
    <w:rsid w:val="00A00A51"/>
    <w:rsid w:val="00A00AB7"/>
    <w:rsid w:val="00A010AB"/>
    <w:rsid w:val="00A0122C"/>
    <w:rsid w:val="00A0141E"/>
    <w:rsid w:val="00A01D31"/>
    <w:rsid w:val="00A0231F"/>
    <w:rsid w:val="00A02473"/>
    <w:rsid w:val="00A0249B"/>
    <w:rsid w:val="00A024DC"/>
    <w:rsid w:val="00A02AA8"/>
    <w:rsid w:val="00A02B42"/>
    <w:rsid w:val="00A03715"/>
    <w:rsid w:val="00A03C74"/>
    <w:rsid w:val="00A03DF5"/>
    <w:rsid w:val="00A03F4E"/>
    <w:rsid w:val="00A0406A"/>
    <w:rsid w:val="00A04433"/>
    <w:rsid w:val="00A046B6"/>
    <w:rsid w:val="00A048A5"/>
    <w:rsid w:val="00A04F1E"/>
    <w:rsid w:val="00A05428"/>
    <w:rsid w:val="00A05CC8"/>
    <w:rsid w:val="00A0615A"/>
    <w:rsid w:val="00A062AF"/>
    <w:rsid w:val="00A06764"/>
    <w:rsid w:val="00A068C0"/>
    <w:rsid w:val="00A06AF1"/>
    <w:rsid w:val="00A06B7E"/>
    <w:rsid w:val="00A06E48"/>
    <w:rsid w:val="00A07096"/>
    <w:rsid w:val="00A0793D"/>
    <w:rsid w:val="00A07DC0"/>
    <w:rsid w:val="00A103A6"/>
    <w:rsid w:val="00A10432"/>
    <w:rsid w:val="00A108ED"/>
    <w:rsid w:val="00A10932"/>
    <w:rsid w:val="00A1203F"/>
    <w:rsid w:val="00A12518"/>
    <w:rsid w:val="00A12A90"/>
    <w:rsid w:val="00A12C9C"/>
    <w:rsid w:val="00A12FB2"/>
    <w:rsid w:val="00A1310F"/>
    <w:rsid w:val="00A131A5"/>
    <w:rsid w:val="00A13288"/>
    <w:rsid w:val="00A134E7"/>
    <w:rsid w:val="00A13701"/>
    <w:rsid w:val="00A13A89"/>
    <w:rsid w:val="00A13C2A"/>
    <w:rsid w:val="00A13C79"/>
    <w:rsid w:val="00A13EB1"/>
    <w:rsid w:val="00A1402E"/>
    <w:rsid w:val="00A140CF"/>
    <w:rsid w:val="00A1414C"/>
    <w:rsid w:val="00A14419"/>
    <w:rsid w:val="00A14707"/>
    <w:rsid w:val="00A149CE"/>
    <w:rsid w:val="00A14AE1"/>
    <w:rsid w:val="00A14C73"/>
    <w:rsid w:val="00A14C7C"/>
    <w:rsid w:val="00A154E9"/>
    <w:rsid w:val="00A155C9"/>
    <w:rsid w:val="00A15669"/>
    <w:rsid w:val="00A158B8"/>
    <w:rsid w:val="00A1592E"/>
    <w:rsid w:val="00A15C89"/>
    <w:rsid w:val="00A16151"/>
    <w:rsid w:val="00A16D37"/>
    <w:rsid w:val="00A1756A"/>
    <w:rsid w:val="00A175E0"/>
    <w:rsid w:val="00A178BA"/>
    <w:rsid w:val="00A17A0D"/>
    <w:rsid w:val="00A17CC0"/>
    <w:rsid w:val="00A17CDB"/>
    <w:rsid w:val="00A17D47"/>
    <w:rsid w:val="00A20151"/>
    <w:rsid w:val="00A20485"/>
    <w:rsid w:val="00A20630"/>
    <w:rsid w:val="00A20990"/>
    <w:rsid w:val="00A2105A"/>
    <w:rsid w:val="00A220B4"/>
    <w:rsid w:val="00A221DA"/>
    <w:rsid w:val="00A221DD"/>
    <w:rsid w:val="00A224E6"/>
    <w:rsid w:val="00A227CB"/>
    <w:rsid w:val="00A2309E"/>
    <w:rsid w:val="00A23731"/>
    <w:rsid w:val="00A2410C"/>
    <w:rsid w:val="00A243B6"/>
    <w:rsid w:val="00A2445D"/>
    <w:rsid w:val="00A24494"/>
    <w:rsid w:val="00A247AB"/>
    <w:rsid w:val="00A247CB"/>
    <w:rsid w:val="00A24C6B"/>
    <w:rsid w:val="00A24C91"/>
    <w:rsid w:val="00A251BD"/>
    <w:rsid w:val="00A25219"/>
    <w:rsid w:val="00A25AB6"/>
    <w:rsid w:val="00A25AFC"/>
    <w:rsid w:val="00A25DA3"/>
    <w:rsid w:val="00A2636F"/>
    <w:rsid w:val="00A269C4"/>
    <w:rsid w:val="00A2736E"/>
    <w:rsid w:val="00A2788D"/>
    <w:rsid w:val="00A27AF3"/>
    <w:rsid w:val="00A3003B"/>
    <w:rsid w:val="00A304C6"/>
    <w:rsid w:val="00A30AA3"/>
    <w:rsid w:val="00A30AF0"/>
    <w:rsid w:val="00A30AFA"/>
    <w:rsid w:val="00A30BD3"/>
    <w:rsid w:val="00A30CD7"/>
    <w:rsid w:val="00A30F23"/>
    <w:rsid w:val="00A31702"/>
    <w:rsid w:val="00A318ED"/>
    <w:rsid w:val="00A31985"/>
    <w:rsid w:val="00A31B63"/>
    <w:rsid w:val="00A324AF"/>
    <w:rsid w:val="00A324DA"/>
    <w:rsid w:val="00A3255D"/>
    <w:rsid w:val="00A327BE"/>
    <w:rsid w:val="00A328EC"/>
    <w:rsid w:val="00A32C66"/>
    <w:rsid w:val="00A32D20"/>
    <w:rsid w:val="00A33006"/>
    <w:rsid w:val="00A33091"/>
    <w:rsid w:val="00A33184"/>
    <w:rsid w:val="00A331D6"/>
    <w:rsid w:val="00A33219"/>
    <w:rsid w:val="00A3339C"/>
    <w:rsid w:val="00A33403"/>
    <w:rsid w:val="00A33475"/>
    <w:rsid w:val="00A334F1"/>
    <w:rsid w:val="00A334F2"/>
    <w:rsid w:val="00A33BB9"/>
    <w:rsid w:val="00A33E60"/>
    <w:rsid w:val="00A33FDE"/>
    <w:rsid w:val="00A3463F"/>
    <w:rsid w:val="00A34654"/>
    <w:rsid w:val="00A34809"/>
    <w:rsid w:val="00A3484F"/>
    <w:rsid w:val="00A34A21"/>
    <w:rsid w:val="00A34AA4"/>
    <w:rsid w:val="00A34B16"/>
    <w:rsid w:val="00A35507"/>
    <w:rsid w:val="00A3558D"/>
    <w:rsid w:val="00A35A4B"/>
    <w:rsid w:val="00A35A6B"/>
    <w:rsid w:val="00A35AD1"/>
    <w:rsid w:val="00A361BF"/>
    <w:rsid w:val="00A363FD"/>
    <w:rsid w:val="00A36709"/>
    <w:rsid w:val="00A3682C"/>
    <w:rsid w:val="00A36850"/>
    <w:rsid w:val="00A36954"/>
    <w:rsid w:val="00A369D7"/>
    <w:rsid w:val="00A36C4F"/>
    <w:rsid w:val="00A36D7B"/>
    <w:rsid w:val="00A36EB3"/>
    <w:rsid w:val="00A3759D"/>
    <w:rsid w:val="00A3762A"/>
    <w:rsid w:val="00A37659"/>
    <w:rsid w:val="00A37886"/>
    <w:rsid w:val="00A37991"/>
    <w:rsid w:val="00A37D48"/>
    <w:rsid w:val="00A4038F"/>
    <w:rsid w:val="00A4050F"/>
    <w:rsid w:val="00A409A6"/>
    <w:rsid w:val="00A40A79"/>
    <w:rsid w:val="00A40B92"/>
    <w:rsid w:val="00A40BD7"/>
    <w:rsid w:val="00A41447"/>
    <w:rsid w:val="00A41A7D"/>
    <w:rsid w:val="00A41B3F"/>
    <w:rsid w:val="00A41BA2"/>
    <w:rsid w:val="00A421E2"/>
    <w:rsid w:val="00A42268"/>
    <w:rsid w:val="00A4229E"/>
    <w:rsid w:val="00A423BA"/>
    <w:rsid w:val="00A42826"/>
    <w:rsid w:val="00A42BA0"/>
    <w:rsid w:val="00A432FE"/>
    <w:rsid w:val="00A433C3"/>
    <w:rsid w:val="00A435CB"/>
    <w:rsid w:val="00A43721"/>
    <w:rsid w:val="00A439C0"/>
    <w:rsid w:val="00A445C3"/>
    <w:rsid w:val="00A449C2"/>
    <w:rsid w:val="00A44AA6"/>
    <w:rsid w:val="00A44AB5"/>
    <w:rsid w:val="00A453E7"/>
    <w:rsid w:val="00A45657"/>
    <w:rsid w:val="00A45BEC"/>
    <w:rsid w:val="00A45BF7"/>
    <w:rsid w:val="00A45D60"/>
    <w:rsid w:val="00A45E04"/>
    <w:rsid w:val="00A45E3B"/>
    <w:rsid w:val="00A45F89"/>
    <w:rsid w:val="00A47267"/>
    <w:rsid w:val="00A4754B"/>
    <w:rsid w:val="00A47F82"/>
    <w:rsid w:val="00A5050E"/>
    <w:rsid w:val="00A50561"/>
    <w:rsid w:val="00A50697"/>
    <w:rsid w:val="00A509E4"/>
    <w:rsid w:val="00A50A6E"/>
    <w:rsid w:val="00A50C57"/>
    <w:rsid w:val="00A51180"/>
    <w:rsid w:val="00A51350"/>
    <w:rsid w:val="00A519AB"/>
    <w:rsid w:val="00A51C4E"/>
    <w:rsid w:val="00A51D25"/>
    <w:rsid w:val="00A520D9"/>
    <w:rsid w:val="00A5243C"/>
    <w:rsid w:val="00A52577"/>
    <w:rsid w:val="00A529D3"/>
    <w:rsid w:val="00A52C80"/>
    <w:rsid w:val="00A52DD0"/>
    <w:rsid w:val="00A534DC"/>
    <w:rsid w:val="00A53954"/>
    <w:rsid w:val="00A5410F"/>
    <w:rsid w:val="00A54731"/>
    <w:rsid w:val="00A5492C"/>
    <w:rsid w:val="00A54ECA"/>
    <w:rsid w:val="00A55304"/>
    <w:rsid w:val="00A5530E"/>
    <w:rsid w:val="00A55740"/>
    <w:rsid w:val="00A559D9"/>
    <w:rsid w:val="00A56A1E"/>
    <w:rsid w:val="00A56AF9"/>
    <w:rsid w:val="00A57957"/>
    <w:rsid w:val="00A57B06"/>
    <w:rsid w:val="00A57B9D"/>
    <w:rsid w:val="00A57BB8"/>
    <w:rsid w:val="00A57C10"/>
    <w:rsid w:val="00A57C13"/>
    <w:rsid w:val="00A57D62"/>
    <w:rsid w:val="00A60013"/>
    <w:rsid w:val="00A606E1"/>
    <w:rsid w:val="00A60BB0"/>
    <w:rsid w:val="00A61367"/>
    <w:rsid w:val="00A61EAB"/>
    <w:rsid w:val="00A62450"/>
    <w:rsid w:val="00A62975"/>
    <w:rsid w:val="00A62E9B"/>
    <w:rsid w:val="00A631BC"/>
    <w:rsid w:val="00A635DB"/>
    <w:rsid w:val="00A6381F"/>
    <w:rsid w:val="00A638D6"/>
    <w:rsid w:val="00A63EB2"/>
    <w:rsid w:val="00A64A2F"/>
    <w:rsid w:val="00A650AC"/>
    <w:rsid w:val="00A65302"/>
    <w:rsid w:val="00A65397"/>
    <w:rsid w:val="00A654B0"/>
    <w:rsid w:val="00A654B7"/>
    <w:rsid w:val="00A65818"/>
    <w:rsid w:val="00A658A5"/>
    <w:rsid w:val="00A65BBD"/>
    <w:rsid w:val="00A65FB1"/>
    <w:rsid w:val="00A66097"/>
    <w:rsid w:val="00A660FE"/>
    <w:rsid w:val="00A66A90"/>
    <w:rsid w:val="00A66D3D"/>
    <w:rsid w:val="00A66DA9"/>
    <w:rsid w:val="00A672F2"/>
    <w:rsid w:val="00A67476"/>
    <w:rsid w:val="00A6782D"/>
    <w:rsid w:val="00A678A7"/>
    <w:rsid w:val="00A67911"/>
    <w:rsid w:val="00A679B7"/>
    <w:rsid w:val="00A70493"/>
    <w:rsid w:val="00A704F3"/>
    <w:rsid w:val="00A70654"/>
    <w:rsid w:val="00A708A3"/>
    <w:rsid w:val="00A70B73"/>
    <w:rsid w:val="00A70C45"/>
    <w:rsid w:val="00A7164A"/>
    <w:rsid w:val="00A717B3"/>
    <w:rsid w:val="00A71EDE"/>
    <w:rsid w:val="00A7201B"/>
    <w:rsid w:val="00A7203A"/>
    <w:rsid w:val="00A72197"/>
    <w:rsid w:val="00A72605"/>
    <w:rsid w:val="00A7265B"/>
    <w:rsid w:val="00A72AF2"/>
    <w:rsid w:val="00A72BFB"/>
    <w:rsid w:val="00A72CF7"/>
    <w:rsid w:val="00A72E6A"/>
    <w:rsid w:val="00A72F51"/>
    <w:rsid w:val="00A7309D"/>
    <w:rsid w:val="00A730EF"/>
    <w:rsid w:val="00A7317C"/>
    <w:rsid w:val="00A73342"/>
    <w:rsid w:val="00A738A0"/>
    <w:rsid w:val="00A739E3"/>
    <w:rsid w:val="00A73A74"/>
    <w:rsid w:val="00A73AA3"/>
    <w:rsid w:val="00A73AAA"/>
    <w:rsid w:val="00A73C8C"/>
    <w:rsid w:val="00A7422B"/>
    <w:rsid w:val="00A74420"/>
    <w:rsid w:val="00A744B4"/>
    <w:rsid w:val="00A7466F"/>
    <w:rsid w:val="00A74A93"/>
    <w:rsid w:val="00A74AC6"/>
    <w:rsid w:val="00A74AD9"/>
    <w:rsid w:val="00A74B49"/>
    <w:rsid w:val="00A74B74"/>
    <w:rsid w:val="00A74F03"/>
    <w:rsid w:val="00A74F0B"/>
    <w:rsid w:val="00A75985"/>
    <w:rsid w:val="00A75CC8"/>
    <w:rsid w:val="00A75E13"/>
    <w:rsid w:val="00A76095"/>
    <w:rsid w:val="00A760A0"/>
    <w:rsid w:val="00A762BA"/>
    <w:rsid w:val="00A762D4"/>
    <w:rsid w:val="00A76401"/>
    <w:rsid w:val="00A76404"/>
    <w:rsid w:val="00A764C9"/>
    <w:rsid w:val="00A76AFD"/>
    <w:rsid w:val="00A76B3B"/>
    <w:rsid w:val="00A76CA0"/>
    <w:rsid w:val="00A77C5B"/>
    <w:rsid w:val="00A77D92"/>
    <w:rsid w:val="00A77F1D"/>
    <w:rsid w:val="00A77FC4"/>
    <w:rsid w:val="00A8038A"/>
    <w:rsid w:val="00A8097C"/>
    <w:rsid w:val="00A809AD"/>
    <w:rsid w:val="00A80AB7"/>
    <w:rsid w:val="00A80ADE"/>
    <w:rsid w:val="00A80D9D"/>
    <w:rsid w:val="00A80DC6"/>
    <w:rsid w:val="00A81000"/>
    <w:rsid w:val="00A8109F"/>
    <w:rsid w:val="00A8124D"/>
    <w:rsid w:val="00A81C3D"/>
    <w:rsid w:val="00A827D4"/>
    <w:rsid w:val="00A828C6"/>
    <w:rsid w:val="00A82BF7"/>
    <w:rsid w:val="00A835EC"/>
    <w:rsid w:val="00A836D3"/>
    <w:rsid w:val="00A839DF"/>
    <w:rsid w:val="00A83CA0"/>
    <w:rsid w:val="00A83F9E"/>
    <w:rsid w:val="00A842C0"/>
    <w:rsid w:val="00A84422"/>
    <w:rsid w:val="00A8448D"/>
    <w:rsid w:val="00A84872"/>
    <w:rsid w:val="00A84D1E"/>
    <w:rsid w:val="00A851BE"/>
    <w:rsid w:val="00A855F8"/>
    <w:rsid w:val="00A856AE"/>
    <w:rsid w:val="00A858E2"/>
    <w:rsid w:val="00A85D4C"/>
    <w:rsid w:val="00A860EB"/>
    <w:rsid w:val="00A862D6"/>
    <w:rsid w:val="00A8635F"/>
    <w:rsid w:val="00A86405"/>
    <w:rsid w:val="00A86614"/>
    <w:rsid w:val="00A86A4A"/>
    <w:rsid w:val="00A86D1E"/>
    <w:rsid w:val="00A87076"/>
    <w:rsid w:val="00A87286"/>
    <w:rsid w:val="00A872C2"/>
    <w:rsid w:val="00A872F3"/>
    <w:rsid w:val="00A8732D"/>
    <w:rsid w:val="00A87332"/>
    <w:rsid w:val="00A87AF4"/>
    <w:rsid w:val="00A87BCD"/>
    <w:rsid w:val="00A87CD0"/>
    <w:rsid w:val="00A87DD8"/>
    <w:rsid w:val="00A87EF8"/>
    <w:rsid w:val="00A90482"/>
    <w:rsid w:val="00A90547"/>
    <w:rsid w:val="00A90646"/>
    <w:rsid w:val="00A9079C"/>
    <w:rsid w:val="00A907A9"/>
    <w:rsid w:val="00A907F7"/>
    <w:rsid w:val="00A908DD"/>
    <w:rsid w:val="00A909E0"/>
    <w:rsid w:val="00A9157E"/>
    <w:rsid w:val="00A91E6B"/>
    <w:rsid w:val="00A925C0"/>
    <w:rsid w:val="00A92731"/>
    <w:rsid w:val="00A92950"/>
    <w:rsid w:val="00A92B8F"/>
    <w:rsid w:val="00A92F1F"/>
    <w:rsid w:val="00A93243"/>
    <w:rsid w:val="00A9337F"/>
    <w:rsid w:val="00A933A1"/>
    <w:rsid w:val="00A935E5"/>
    <w:rsid w:val="00A93A97"/>
    <w:rsid w:val="00A93E8C"/>
    <w:rsid w:val="00A949C7"/>
    <w:rsid w:val="00A94A65"/>
    <w:rsid w:val="00A95090"/>
    <w:rsid w:val="00A950B6"/>
    <w:rsid w:val="00A95107"/>
    <w:rsid w:val="00A95411"/>
    <w:rsid w:val="00A954A6"/>
    <w:rsid w:val="00A958FE"/>
    <w:rsid w:val="00A95DB4"/>
    <w:rsid w:val="00A966A2"/>
    <w:rsid w:val="00A96B31"/>
    <w:rsid w:val="00A96B53"/>
    <w:rsid w:val="00A97044"/>
    <w:rsid w:val="00A97322"/>
    <w:rsid w:val="00A975BD"/>
    <w:rsid w:val="00A9760D"/>
    <w:rsid w:val="00A9767D"/>
    <w:rsid w:val="00A97A8E"/>
    <w:rsid w:val="00A97B47"/>
    <w:rsid w:val="00AA065C"/>
    <w:rsid w:val="00AA103D"/>
    <w:rsid w:val="00AA1432"/>
    <w:rsid w:val="00AA1742"/>
    <w:rsid w:val="00AA19C3"/>
    <w:rsid w:val="00AA19F6"/>
    <w:rsid w:val="00AA1A75"/>
    <w:rsid w:val="00AA1B09"/>
    <w:rsid w:val="00AA2626"/>
    <w:rsid w:val="00AA3236"/>
    <w:rsid w:val="00AA344A"/>
    <w:rsid w:val="00AA37BB"/>
    <w:rsid w:val="00AA3B47"/>
    <w:rsid w:val="00AA4166"/>
    <w:rsid w:val="00AA4342"/>
    <w:rsid w:val="00AA4766"/>
    <w:rsid w:val="00AA4CF8"/>
    <w:rsid w:val="00AA4EF5"/>
    <w:rsid w:val="00AA4FCC"/>
    <w:rsid w:val="00AA5346"/>
    <w:rsid w:val="00AA5A4B"/>
    <w:rsid w:val="00AA5A50"/>
    <w:rsid w:val="00AA5D2B"/>
    <w:rsid w:val="00AA5D4F"/>
    <w:rsid w:val="00AA5D9A"/>
    <w:rsid w:val="00AA5FCF"/>
    <w:rsid w:val="00AA6282"/>
    <w:rsid w:val="00AA62F2"/>
    <w:rsid w:val="00AA65AC"/>
    <w:rsid w:val="00AA6610"/>
    <w:rsid w:val="00AA6870"/>
    <w:rsid w:val="00AA69D5"/>
    <w:rsid w:val="00AA6B92"/>
    <w:rsid w:val="00AA6EF5"/>
    <w:rsid w:val="00AA755B"/>
    <w:rsid w:val="00AA783A"/>
    <w:rsid w:val="00AA796A"/>
    <w:rsid w:val="00AB06F6"/>
    <w:rsid w:val="00AB09E6"/>
    <w:rsid w:val="00AB0A1A"/>
    <w:rsid w:val="00AB0F21"/>
    <w:rsid w:val="00AB1040"/>
    <w:rsid w:val="00AB1348"/>
    <w:rsid w:val="00AB150E"/>
    <w:rsid w:val="00AB15F6"/>
    <w:rsid w:val="00AB1666"/>
    <w:rsid w:val="00AB1821"/>
    <w:rsid w:val="00AB229B"/>
    <w:rsid w:val="00AB22C7"/>
    <w:rsid w:val="00AB261B"/>
    <w:rsid w:val="00AB2A9D"/>
    <w:rsid w:val="00AB2BA0"/>
    <w:rsid w:val="00AB2BB8"/>
    <w:rsid w:val="00AB2C45"/>
    <w:rsid w:val="00AB2CA7"/>
    <w:rsid w:val="00AB2CDA"/>
    <w:rsid w:val="00AB2FF7"/>
    <w:rsid w:val="00AB3103"/>
    <w:rsid w:val="00AB3166"/>
    <w:rsid w:val="00AB35F2"/>
    <w:rsid w:val="00AB41D2"/>
    <w:rsid w:val="00AB4253"/>
    <w:rsid w:val="00AB47AF"/>
    <w:rsid w:val="00AB4DE4"/>
    <w:rsid w:val="00AB4ED0"/>
    <w:rsid w:val="00AB50FF"/>
    <w:rsid w:val="00AB5283"/>
    <w:rsid w:val="00AB53A5"/>
    <w:rsid w:val="00AB5474"/>
    <w:rsid w:val="00AB54AA"/>
    <w:rsid w:val="00AB5514"/>
    <w:rsid w:val="00AB55A7"/>
    <w:rsid w:val="00AB566D"/>
    <w:rsid w:val="00AB598C"/>
    <w:rsid w:val="00AB5BA1"/>
    <w:rsid w:val="00AB5CB6"/>
    <w:rsid w:val="00AB6487"/>
    <w:rsid w:val="00AB6765"/>
    <w:rsid w:val="00AB69F4"/>
    <w:rsid w:val="00AB7276"/>
    <w:rsid w:val="00AB76BC"/>
    <w:rsid w:val="00AB773E"/>
    <w:rsid w:val="00AC04AC"/>
    <w:rsid w:val="00AC04EC"/>
    <w:rsid w:val="00AC0501"/>
    <w:rsid w:val="00AC0F88"/>
    <w:rsid w:val="00AC140F"/>
    <w:rsid w:val="00AC15CC"/>
    <w:rsid w:val="00AC1876"/>
    <w:rsid w:val="00AC1A8E"/>
    <w:rsid w:val="00AC1B26"/>
    <w:rsid w:val="00AC1DEA"/>
    <w:rsid w:val="00AC2209"/>
    <w:rsid w:val="00AC2256"/>
    <w:rsid w:val="00AC23FD"/>
    <w:rsid w:val="00AC290F"/>
    <w:rsid w:val="00AC2A79"/>
    <w:rsid w:val="00AC2AD0"/>
    <w:rsid w:val="00AC2B99"/>
    <w:rsid w:val="00AC2EB6"/>
    <w:rsid w:val="00AC3161"/>
    <w:rsid w:val="00AC33AB"/>
    <w:rsid w:val="00AC3762"/>
    <w:rsid w:val="00AC37EC"/>
    <w:rsid w:val="00AC386F"/>
    <w:rsid w:val="00AC39FF"/>
    <w:rsid w:val="00AC3FEA"/>
    <w:rsid w:val="00AC40C5"/>
    <w:rsid w:val="00AC4378"/>
    <w:rsid w:val="00AC43D4"/>
    <w:rsid w:val="00AC481F"/>
    <w:rsid w:val="00AC4866"/>
    <w:rsid w:val="00AC4E37"/>
    <w:rsid w:val="00AC5040"/>
    <w:rsid w:val="00AC56C4"/>
    <w:rsid w:val="00AC5764"/>
    <w:rsid w:val="00AC578C"/>
    <w:rsid w:val="00AC6035"/>
    <w:rsid w:val="00AC6812"/>
    <w:rsid w:val="00AC6872"/>
    <w:rsid w:val="00AC6FCB"/>
    <w:rsid w:val="00AC70D7"/>
    <w:rsid w:val="00AC7216"/>
    <w:rsid w:val="00AC7243"/>
    <w:rsid w:val="00AC72BF"/>
    <w:rsid w:val="00AC72E4"/>
    <w:rsid w:val="00AC743A"/>
    <w:rsid w:val="00AC79F2"/>
    <w:rsid w:val="00AC7BA2"/>
    <w:rsid w:val="00AC7F3C"/>
    <w:rsid w:val="00AD0026"/>
    <w:rsid w:val="00AD0120"/>
    <w:rsid w:val="00AD0B36"/>
    <w:rsid w:val="00AD0BDD"/>
    <w:rsid w:val="00AD0C82"/>
    <w:rsid w:val="00AD0CC8"/>
    <w:rsid w:val="00AD16FC"/>
    <w:rsid w:val="00AD1C60"/>
    <w:rsid w:val="00AD1F03"/>
    <w:rsid w:val="00AD2367"/>
    <w:rsid w:val="00AD26A1"/>
    <w:rsid w:val="00AD28BF"/>
    <w:rsid w:val="00AD2BE6"/>
    <w:rsid w:val="00AD2F96"/>
    <w:rsid w:val="00AD342C"/>
    <w:rsid w:val="00AD3897"/>
    <w:rsid w:val="00AD3A7F"/>
    <w:rsid w:val="00AD3D56"/>
    <w:rsid w:val="00AD49B5"/>
    <w:rsid w:val="00AD4A83"/>
    <w:rsid w:val="00AD4F2B"/>
    <w:rsid w:val="00AD5414"/>
    <w:rsid w:val="00AD5666"/>
    <w:rsid w:val="00AD57D4"/>
    <w:rsid w:val="00AD5922"/>
    <w:rsid w:val="00AD5A60"/>
    <w:rsid w:val="00AD5B84"/>
    <w:rsid w:val="00AD5FC9"/>
    <w:rsid w:val="00AD61D0"/>
    <w:rsid w:val="00AD629D"/>
    <w:rsid w:val="00AD66DB"/>
    <w:rsid w:val="00AD67C1"/>
    <w:rsid w:val="00AD69FC"/>
    <w:rsid w:val="00AD6E1D"/>
    <w:rsid w:val="00AD6E32"/>
    <w:rsid w:val="00AD7010"/>
    <w:rsid w:val="00AD7136"/>
    <w:rsid w:val="00AD72A4"/>
    <w:rsid w:val="00AD769F"/>
    <w:rsid w:val="00AD7879"/>
    <w:rsid w:val="00AD7996"/>
    <w:rsid w:val="00AD7F81"/>
    <w:rsid w:val="00AD7FC3"/>
    <w:rsid w:val="00AE0043"/>
    <w:rsid w:val="00AE03FC"/>
    <w:rsid w:val="00AE056E"/>
    <w:rsid w:val="00AE05BD"/>
    <w:rsid w:val="00AE05DA"/>
    <w:rsid w:val="00AE0B17"/>
    <w:rsid w:val="00AE0E45"/>
    <w:rsid w:val="00AE0E9B"/>
    <w:rsid w:val="00AE1369"/>
    <w:rsid w:val="00AE149C"/>
    <w:rsid w:val="00AE1EC1"/>
    <w:rsid w:val="00AE1F24"/>
    <w:rsid w:val="00AE266C"/>
    <w:rsid w:val="00AE2C1A"/>
    <w:rsid w:val="00AE3366"/>
    <w:rsid w:val="00AE33B1"/>
    <w:rsid w:val="00AE3D96"/>
    <w:rsid w:val="00AE4164"/>
    <w:rsid w:val="00AE438D"/>
    <w:rsid w:val="00AE44AB"/>
    <w:rsid w:val="00AE44BF"/>
    <w:rsid w:val="00AE46BE"/>
    <w:rsid w:val="00AE49DB"/>
    <w:rsid w:val="00AE51CB"/>
    <w:rsid w:val="00AE53BB"/>
    <w:rsid w:val="00AE54D5"/>
    <w:rsid w:val="00AE5560"/>
    <w:rsid w:val="00AE5C1E"/>
    <w:rsid w:val="00AE6003"/>
    <w:rsid w:val="00AE6694"/>
    <w:rsid w:val="00AE6A48"/>
    <w:rsid w:val="00AE6B98"/>
    <w:rsid w:val="00AE70AF"/>
    <w:rsid w:val="00AE75EB"/>
    <w:rsid w:val="00AE7DD4"/>
    <w:rsid w:val="00AF0337"/>
    <w:rsid w:val="00AF0720"/>
    <w:rsid w:val="00AF09D1"/>
    <w:rsid w:val="00AF0AF3"/>
    <w:rsid w:val="00AF0C2D"/>
    <w:rsid w:val="00AF111A"/>
    <w:rsid w:val="00AF12B2"/>
    <w:rsid w:val="00AF1C22"/>
    <w:rsid w:val="00AF1D1D"/>
    <w:rsid w:val="00AF209A"/>
    <w:rsid w:val="00AF28A4"/>
    <w:rsid w:val="00AF2C9A"/>
    <w:rsid w:val="00AF2CDE"/>
    <w:rsid w:val="00AF2F63"/>
    <w:rsid w:val="00AF34CB"/>
    <w:rsid w:val="00AF358C"/>
    <w:rsid w:val="00AF35D0"/>
    <w:rsid w:val="00AF3DF8"/>
    <w:rsid w:val="00AF441E"/>
    <w:rsid w:val="00AF443F"/>
    <w:rsid w:val="00AF4504"/>
    <w:rsid w:val="00AF48A9"/>
    <w:rsid w:val="00AF4E9B"/>
    <w:rsid w:val="00AF503B"/>
    <w:rsid w:val="00AF5720"/>
    <w:rsid w:val="00AF5E9B"/>
    <w:rsid w:val="00AF5EC9"/>
    <w:rsid w:val="00AF5F63"/>
    <w:rsid w:val="00AF605D"/>
    <w:rsid w:val="00AF6A2B"/>
    <w:rsid w:val="00AF7A2D"/>
    <w:rsid w:val="00AF7C78"/>
    <w:rsid w:val="00AF7FC8"/>
    <w:rsid w:val="00B00021"/>
    <w:rsid w:val="00B002A9"/>
    <w:rsid w:val="00B002C6"/>
    <w:rsid w:val="00B005CA"/>
    <w:rsid w:val="00B008DC"/>
    <w:rsid w:val="00B00CA8"/>
    <w:rsid w:val="00B00D64"/>
    <w:rsid w:val="00B013CC"/>
    <w:rsid w:val="00B0149E"/>
    <w:rsid w:val="00B014AA"/>
    <w:rsid w:val="00B0153A"/>
    <w:rsid w:val="00B0155E"/>
    <w:rsid w:val="00B015A8"/>
    <w:rsid w:val="00B0178D"/>
    <w:rsid w:val="00B01D4E"/>
    <w:rsid w:val="00B01F74"/>
    <w:rsid w:val="00B02DD1"/>
    <w:rsid w:val="00B03274"/>
    <w:rsid w:val="00B03CF1"/>
    <w:rsid w:val="00B03F01"/>
    <w:rsid w:val="00B03F83"/>
    <w:rsid w:val="00B0411C"/>
    <w:rsid w:val="00B0465B"/>
    <w:rsid w:val="00B04B99"/>
    <w:rsid w:val="00B04D7B"/>
    <w:rsid w:val="00B057CF"/>
    <w:rsid w:val="00B05E2C"/>
    <w:rsid w:val="00B0622F"/>
    <w:rsid w:val="00B06380"/>
    <w:rsid w:val="00B066EC"/>
    <w:rsid w:val="00B06C31"/>
    <w:rsid w:val="00B06C75"/>
    <w:rsid w:val="00B06EB1"/>
    <w:rsid w:val="00B074D8"/>
    <w:rsid w:val="00B078B0"/>
    <w:rsid w:val="00B078C3"/>
    <w:rsid w:val="00B07C99"/>
    <w:rsid w:val="00B1076C"/>
    <w:rsid w:val="00B1080E"/>
    <w:rsid w:val="00B10971"/>
    <w:rsid w:val="00B10A21"/>
    <w:rsid w:val="00B112C2"/>
    <w:rsid w:val="00B117A7"/>
    <w:rsid w:val="00B117F6"/>
    <w:rsid w:val="00B11BCE"/>
    <w:rsid w:val="00B11FF0"/>
    <w:rsid w:val="00B1262E"/>
    <w:rsid w:val="00B1280F"/>
    <w:rsid w:val="00B12A85"/>
    <w:rsid w:val="00B12B79"/>
    <w:rsid w:val="00B12F1D"/>
    <w:rsid w:val="00B131AE"/>
    <w:rsid w:val="00B133C9"/>
    <w:rsid w:val="00B133DB"/>
    <w:rsid w:val="00B13769"/>
    <w:rsid w:val="00B13BC1"/>
    <w:rsid w:val="00B14FBA"/>
    <w:rsid w:val="00B1545F"/>
    <w:rsid w:val="00B1552C"/>
    <w:rsid w:val="00B15AEB"/>
    <w:rsid w:val="00B15C30"/>
    <w:rsid w:val="00B15E16"/>
    <w:rsid w:val="00B15F4B"/>
    <w:rsid w:val="00B15FDA"/>
    <w:rsid w:val="00B163B6"/>
    <w:rsid w:val="00B163EA"/>
    <w:rsid w:val="00B16B58"/>
    <w:rsid w:val="00B16BAF"/>
    <w:rsid w:val="00B17133"/>
    <w:rsid w:val="00B1719B"/>
    <w:rsid w:val="00B17910"/>
    <w:rsid w:val="00B1796E"/>
    <w:rsid w:val="00B17E92"/>
    <w:rsid w:val="00B2021B"/>
    <w:rsid w:val="00B205DD"/>
    <w:rsid w:val="00B20CD5"/>
    <w:rsid w:val="00B21192"/>
    <w:rsid w:val="00B2151D"/>
    <w:rsid w:val="00B21B76"/>
    <w:rsid w:val="00B21BCD"/>
    <w:rsid w:val="00B22A4E"/>
    <w:rsid w:val="00B22C21"/>
    <w:rsid w:val="00B230D0"/>
    <w:rsid w:val="00B23119"/>
    <w:rsid w:val="00B231FF"/>
    <w:rsid w:val="00B23256"/>
    <w:rsid w:val="00B23595"/>
    <w:rsid w:val="00B2373F"/>
    <w:rsid w:val="00B2379D"/>
    <w:rsid w:val="00B23922"/>
    <w:rsid w:val="00B23B5E"/>
    <w:rsid w:val="00B23E16"/>
    <w:rsid w:val="00B23EBE"/>
    <w:rsid w:val="00B24156"/>
    <w:rsid w:val="00B242B4"/>
    <w:rsid w:val="00B24535"/>
    <w:rsid w:val="00B246C6"/>
    <w:rsid w:val="00B2472F"/>
    <w:rsid w:val="00B2480A"/>
    <w:rsid w:val="00B249F7"/>
    <w:rsid w:val="00B24A42"/>
    <w:rsid w:val="00B24EF6"/>
    <w:rsid w:val="00B2509D"/>
    <w:rsid w:val="00B25117"/>
    <w:rsid w:val="00B2589D"/>
    <w:rsid w:val="00B25A54"/>
    <w:rsid w:val="00B25BD5"/>
    <w:rsid w:val="00B267CD"/>
    <w:rsid w:val="00B26974"/>
    <w:rsid w:val="00B270EA"/>
    <w:rsid w:val="00B271BB"/>
    <w:rsid w:val="00B277EE"/>
    <w:rsid w:val="00B27C95"/>
    <w:rsid w:val="00B27E2B"/>
    <w:rsid w:val="00B27FF0"/>
    <w:rsid w:val="00B30039"/>
    <w:rsid w:val="00B3095A"/>
    <w:rsid w:val="00B30A69"/>
    <w:rsid w:val="00B30B5C"/>
    <w:rsid w:val="00B30DE9"/>
    <w:rsid w:val="00B31685"/>
    <w:rsid w:val="00B3169A"/>
    <w:rsid w:val="00B31824"/>
    <w:rsid w:val="00B319A5"/>
    <w:rsid w:val="00B31D46"/>
    <w:rsid w:val="00B31FC8"/>
    <w:rsid w:val="00B3221F"/>
    <w:rsid w:val="00B32303"/>
    <w:rsid w:val="00B32895"/>
    <w:rsid w:val="00B328BB"/>
    <w:rsid w:val="00B32CE2"/>
    <w:rsid w:val="00B33812"/>
    <w:rsid w:val="00B33B5C"/>
    <w:rsid w:val="00B33BEE"/>
    <w:rsid w:val="00B33EDD"/>
    <w:rsid w:val="00B33F77"/>
    <w:rsid w:val="00B3489B"/>
    <w:rsid w:val="00B34DBC"/>
    <w:rsid w:val="00B35081"/>
    <w:rsid w:val="00B35EF4"/>
    <w:rsid w:val="00B3639C"/>
    <w:rsid w:val="00B36552"/>
    <w:rsid w:val="00B3718A"/>
    <w:rsid w:val="00B37257"/>
    <w:rsid w:val="00B37287"/>
    <w:rsid w:val="00B3737F"/>
    <w:rsid w:val="00B37582"/>
    <w:rsid w:val="00B37745"/>
    <w:rsid w:val="00B37CD0"/>
    <w:rsid w:val="00B400E6"/>
    <w:rsid w:val="00B40152"/>
    <w:rsid w:val="00B40391"/>
    <w:rsid w:val="00B40ABB"/>
    <w:rsid w:val="00B41111"/>
    <w:rsid w:val="00B4115B"/>
    <w:rsid w:val="00B41289"/>
    <w:rsid w:val="00B41307"/>
    <w:rsid w:val="00B41983"/>
    <w:rsid w:val="00B4211F"/>
    <w:rsid w:val="00B4224F"/>
    <w:rsid w:val="00B42C50"/>
    <w:rsid w:val="00B42FF0"/>
    <w:rsid w:val="00B4324D"/>
    <w:rsid w:val="00B4343D"/>
    <w:rsid w:val="00B43624"/>
    <w:rsid w:val="00B438C3"/>
    <w:rsid w:val="00B43AC8"/>
    <w:rsid w:val="00B43B2C"/>
    <w:rsid w:val="00B43BD4"/>
    <w:rsid w:val="00B445F0"/>
    <w:rsid w:val="00B44AF8"/>
    <w:rsid w:val="00B44D24"/>
    <w:rsid w:val="00B45095"/>
    <w:rsid w:val="00B450A5"/>
    <w:rsid w:val="00B451B7"/>
    <w:rsid w:val="00B4567D"/>
    <w:rsid w:val="00B45869"/>
    <w:rsid w:val="00B45906"/>
    <w:rsid w:val="00B45D6D"/>
    <w:rsid w:val="00B45DB3"/>
    <w:rsid w:val="00B46009"/>
    <w:rsid w:val="00B460CB"/>
    <w:rsid w:val="00B4635D"/>
    <w:rsid w:val="00B46616"/>
    <w:rsid w:val="00B46736"/>
    <w:rsid w:val="00B4719F"/>
    <w:rsid w:val="00B473AF"/>
    <w:rsid w:val="00B473B1"/>
    <w:rsid w:val="00B47643"/>
    <w:rsid w:val="00B47835"/>
    <w:rsid w:val="00B478B3"/>
    <w:rsid w:val="00B47C8F"/>
    <w:rsid w:val="00B47EC7"/>
    <w:rsid w:val="00B5024A"/>
    <w:rsid w:val="00B50261"/>
    <w:rsid w:val="00B503FF"/>
    <w:rsid w:val="00B50633"/>
    <w:rsid w:val="00B509F8"/>
    <w:rsid w:val="00B50B3B"/>
    <w:rsid w:val="00B50BA3"/>
    <w:rsid w:val="00B50C2C"/>
    <w:rsid w:val="00B50EB7"/>
    <w:rsid w:val="00B511E1"/>
    <w:rsid w:val="00B51440"/>
    <w:rsid w:val="00B51F94"/>
    <w:rsid w:val="00B521D6"/>
    <w:rsid w:val="00B522E5"/>
    <w:rsid w:val="00B52342"/>
    <w:rsid w:val="00B52731"/>
    <w:rsid w:val="00B5274F"/>
    <w:rsid w:val="00B527EB"/>
    <w:rsid w:val="00B52911"/>
    <w:rsid w:val="00B52BA0"/>
    <w:rsid w:val="00B52BE7"/>
    <w:rsid w:val="00B532F3"/>
    <w:rsid w:val="00B53B02"/>
    <w:rsid w:val="00B53C11"/>
    <w:rsid w:val="00B53EA0"/>
    <w:rsid w:val="00B54095"/>
    <w:rsid w:val="00B54096"/>
    <w:rsid w:val="00B54416"/>
    <w:rsid w:val="00B548E7"/>
    <w:rsid w:val="00B54A03"/>
    <w:rsid w:val="00B54B7A"/>
    <w:rsid w:val="00B54BAD"/>
    <w:rsid w:val="00B54C92"/>
    <w:rsid w:val="00B54D11"/>
    <w:rsid w:val="00B54D60"/>
    <w:rsid w:val="00B54F27"/>
    <w:rsid w:val="00B559EE"/>
    <w:rsid w:val="00B55A12"/>
    <w:rsid w:val="00B55B36"/>
    <w:rsid w:val="00B55B49"/>
    <w:rsid w:val="00B55BC3"/>
    <w:rsid w:val="00B55CF7"/>
    <w:rsid w:val="00B56244"/>
    <w:rsid w:val="00B56D27"/>
    <w:rsid w:val="00B56E9C"/>
    <w:rsid w:val="00B56EA8"/>
    <w:rsid w:val="00B56EFA"/>
    <w:rsid w:val="00B57475"/>
    <w:rsid w:val="00B57527"/>
    <w:rsid w:val="00B5754C"/>
    <w:rsid w:val="00B57F59"/>
    <w:rsid w:val="00B60004"/>
    <w:rsid w:val="00B60193"/>
    <w:rsid w:val="00B60299"/>
    <w:rsid w:val="00B60594"/>
    <w:rsid w:val="00B605F9"/>
    <w:rsid w:val="00B606AC"/>
    <w:rsid w:val="00B60C1F"/>
    <w:rsid w:val="00B60D5F"/>
    <w:rsid w:val="00B61DF8"/>
    <w:rsid w:val="00B61E91"/>
    <w:rsid w:val="00B61ECC"/>
    <w:rsid w:val="00B61FD5"/>
    <w:rsid w:val="00B6200C"/>
    <w:rsid w:val="00B621F5"/>
    <w:rsid w:val="00B622AB"/>
    <w:rsid w:val="00B6246C"/>
    <w:rsid w:val="00B62561"/>
    <w:rsid w:val="00B629B3"/>
    <w:rsid w:val="00B629D3"/>
    <w:rsid w:val="00B62A98"/>
    <w:rsid w:val="00B62C8E"/>
    <w:rsid w:val="00B63139"/>
    <w:rsid w:val="00B63866"/>
    <w:rsid w:val="00B639CB"/>
    <w:rsid w:val="00B639F0"/>
    <w:rsid w:val="00B63FAB"/>
    <w:rsid w:val="00B640F7"/>
    <w:rsid w:val="00B6413F"/>
    <w:rsid w:val="00B643EC"/>
    <w:rsid w:val="00B64403"/>
    <w:rsid w:val="00B64526"/>
    <w:rsid w:val="00B64689"/>
    <w:rsid w:val="00B646BC"/>
    <w:rsid w:val="00B64798"/>
    <w:rsid w:val="00B6499C"/>
    <w:rsid w:val="00B64B8D"/>
    <w:rsid w:val="00B64FBE"/>
    <w:rsid w:val="00B650DD"/>
    <w:rsid w:val="00B65233"/>
    <w:rsid w:val="00B653CF"/>
    <w:rsid w:val="00B654E0"/>
    <w:rsid w:val="00B654FF"/>
    <w:rsid w:val="00B65E2C"/>
    <w:rsid w:val="00B65F0A"/>
    <w:rsid w:val="00B65FC6"/>
    <w:rsid w:val="00B66289"/>
    <w:rsid w:val="00B66308"/>
    <w:rsid w:val="00B66764"/>
    <w:rsid w:val="00B67111"/>
    <w:rsid w:val="00B67165"/>
    <w:rsid w:val="00B67189"/>
    <w:rsid w:val="00B672CF"/>
    <w:rsid w:val="00B67889"/>
    <w:rsid w:val="00B67A0A"/>
    <w:rsid w:val="00B67CBC"/>
    <w:rsid w:val="00B7012E"/>
    <w:rsid w:val="00B70508"/>
    <w:rsid w:val="00B70661"/>
    <w:rsid w:val="00B70A70"/>
    <w:rsid w:val="00B70C37"/>
    <w:rsid w:val="00B70E1E"/>
    <w:rsid w:val="00B71062"/>
    <w:rsid w:val="00B713C5"/>
    <w:rsid w:val="00B7141A"/>
    <w:rsid w:val="00B7160C"/>
    <w:rsid w:val="00B716AD"/>
    <w:rsid w:val="00B717D9"/>
    <w:rsid w:val="00B71E5D"/>
    <w:rsid w:val="00B72360"/>
    <w:rsid w:val="00B7238A"/>
    <w:rsid w:val="00B72473"/>
    <w:rsid w:val="00B7252A"/>
    <w:rsid w:val="00B72801"/>
    <w:rsid w:val="00B72A05"/>
    <w:rsid w:val="00B72A72"/>
    <w:rsid w:val="00B72B45"/>
    <w:rsid w:val="00B72C6E"/>
    <w:rsid w:val="00B72CF5"/>
    <w:rsid w:val="00B72FC2"/>
    <w:rsid w:val="00B73161"/>
    <w:rsid w:val="00B733AB"/>
    <w:rsid w:val="00B736BE"/>
    <w:rsid w:val="00B738BC"/>
    <w:rsid w:val="00B73A2C"/>
    <w:rsid w:val="00B73BD1"/>
    <w:rsid w:val="00B73C88"/>
    <w:rsid w:val="00B73FA0"/>
    <w:rsid w:val="00B744F5"/>
    <w:rsid w:val="00B74939"/>
    <w:rsid w:val="00B74957"/>
    <w:rsid w:val="00B74D6D"/>
    <w:rsid w:val="00B74ECC"/>
    <w:rsid w:val="00B74FD5"/>
    <w:rsid w:val="00B75063"/>
    <w:rsid w:val="00B751CA"/>
    <w:rsid w:val="00B75294"/>
    <w:rsid w:val="00B75310"/>
    <w:rsid w:val="00B75B22"/>
    <w:rsid w:val="00B76697"/>
    <w:rsid w:val="00B76ED4"/>
    <w:rsid w:val="00B772D3"/>
    <w:rsid w:val="00B77931"/>
    <w:rsid w:val="00B77963"/>
    <w:rsid w:val="00B77B3A"/>
    <w:rsid w:val="00B77F25"/>
    <w:rsid w:val="00B80759"/>
    <w:rsid w:val="00B8084A"/>
    <w:rsid w:val="00B80AB0"/>
    <w:rsid w:val="00B8136A"/>
    <w:rsid w:val="00B81DA3"/>
    <w:rsid w:val="00B8209D"/>
    <w:rsid w:val="00B824D9"/>
    <w:rsid w:val="00B82552"/>
    <w:rsid w:val="00B82591"/>
    <w:rsid w:val="00B829E6"/>
    <w:rsid w:val="00B82B93"/>
    <w:rsid w:val="00B82E6E"/>
    <w:rsid w:val="00B82F1B"/>
    <w:rsid w:val="00B83522"/>
    <w:rsid w:val="00B83686"/>
    <w:rsid w:val="00B836BF"/>
    <w:rsid w:val="00B83884"/>
    <w:rsid w:val="00B83B35"/>
    <w:rsid w:val="00B8484A"/>
    <w:rsid w:val="00B85A2E"/>
    <w:rsid w:val="00B85CD9"/>
    <w:rsid w:val="00B8646B"/>
    <w:rsid w:val="00B8652C"/>
    <w:rsid w:val="00B86636"/>
    <w:rsid w:val="00B86A40"/>
    <w:rsid w:val="00B86CC2"/>
    <w:rsid w:val="00B86E12"/>
    <w:rsid w:val="00B87056"/>
    <w:rsid w:val="00B8755D"/>
    <w:rsid w:val="00B87623"/>
    <w:rsid w:val="00B87704"/>
    <w:rsid w:val="00B877B1"/>
    <w:rsid w:val="00B879D0"/>
    <w:rsid w:val="00B87A58"/>
    <w:rsid w:val="00B87DBA"/>
    <w:rsid w:val="00B87E66"/>
    <w:rsid w:val="00B900E5"/>
    <w:rsid w:val="00B901C4"/>
    <w:rsid w:val="00B905E7"/>
    <w:rsid w:val="00B91070"/>
    <w:rsid w:val="00B9111C"/>
    <w:rsid w:val="00B914EB"/>
    <w:rsid w:val="00B9163A"/>
    <w:rsid w:val="00B916F0"/>
    <w:rsid w:val="00B91711"/>
    <w:rsid w:val="00B9178B"/>
    <w:rsid w:val="00B91AAB"/>
    <w:rsid w:val="00B91B76"/>
    <w:rsid w:val="00B91C5C"/>
    <w:rsid w:val="00B91FDB"/>
    <w:rsid w:val="00B92245"/>
    <w:rsid w:val="00B92C98"/>
    <w:rsid w:val="00B93054"/>
    <w:rsid w:val="00B93081"/>
    <w:rsid w:val="00B933C7"/>
    <w:rsid w:val="00B93EBC"/>
    <w:rsid w:val="00B94135"/>
    <w:rsid w:val="00B9439E"/>
    <w:rsid w:val="00B94C90"/>
    <w:rsid w:val="00B94EB1"/>
    <w:rsid w:val="00B94F63"/>
    <w:rsid w:val="00B94FCE"/>
    <w:rsid w:val="00B950E6"/>
    <w:rsid w:val="00B95546"/>
    <w:rsid w:val="00B955FC"/>
    <w:rsid w:val="00B959E2"/>
    <w:rsid w:val="00B95A0C"/>
    <w:rsid w:val="00B95A12"/>
    <w:rsid w:val="00B95CC5"/>
    <w:rsid w:val="00B95E8C"/>
    <w:rsid w:val="00B9607D"/>
    <w:rsid w:val="00B960D6"/>
    <w:rsid w:val="00B963E4"/>
    <w:rsid w:val="00B964C7"/>
    <w:rsid w:val="00B97447"/>
    <w:rsid w:val="00B97563"/>
    <w:rsid w:val="00B97574"/>
    <w:rsid w:val="00B975FD"/>
    <w:rsid w:val="00B9764D"/>
    <w:rsid w:val="00B976CD"/>
    <w:rsid w:val="00B976E6"/>
    <w:rsid w:val="00B9778A"/>
    <w:rsid w:val="00B97892"/>
    <w:rsid w:val="00B97A0E"/>
    <w:rsid w:val="00B97C2E"/>
    <w:rsid w:val="00B97EA3"/>
    <w:rsid w:val="00B97EF6"/>
    <w:rsid w:val="00B97FBF"/>
    <w:rsid w:val="00BA08CA"/>
    <w:rsid w:val="00BA09DB"/>
    <w:rsid w:val="00BA0E16"/>
    <w:rsid w:val="00BA0F7D"/>
    <w:rsid w:val="00BA0FA1"/>
    <w:rsid w:val="00BA1017"/>
    <w:rsid w:val="00BA1056"/>
    <w:rsid w:val="00BA10F1"/>
    <w:rsid w:val="00BA110E"/>
    <w:rsid w:val="00BA14BA"/>
    <w:rsid w:val="00BA1791"/>
    <w:rsid w:val="00BA1AE7"/>
    <w:rsid w:val="00BA1B42"/>
    <w:rsid w:val="00BA1BE2"/>
    <w:rsid w:val="00BA1CD1"/>
    <w:rsid w:val="00BA2650"/>
    <w:rsid w:val="00BA294A"/>
    <w:rsid w:val="00BA29BD"/>
    <w:rsid w:val="00BA2A32"/>
    <w:rsid w:val="00BA2B5F"/>
    <w:rsid w:val="00BA2D29"/>
    <w:rsid w:val="00BA340D"/>
    <w:rsid w:val="00BA34A6"/>
    <w:rsid w:val="00BA3734"/>
    <w:rsid w:val="00BA39B2"/>
    <w:rsid w:val="00BA4269"/>
    <w:rsid w:val="00BA47A5"/>
    <w:rsid w:val="00BA48B0"/>
    <w:rsid w:val="00BA4C22"/>
    <w:rsid w:val="00BA518C"/>
    <w:rsid w:val="00BA51BF"/>
    <w:rsid w:val="00BA55A8"/>
    <w:rsid w:val="00BA593B"/>
    <w:rsid w:val="00BA5A67"/>
    <w:rsid w:val="00BA5D25"/>
    <w:rsid w:val="00BA62E9"/>
    <w:rsid w:val="00BA6628"/>
    <w:rsid w:val="00BA6C11"/>
    <w:rsid w:val="00BA747B"/>
    <w:rsid w:val="00BA77E6"/>
    <w:rsid w:val="00BA7804"/>
    <w:rsid w:val="00BA78FB"/>
    <w:rsid w:val="00BA7CF8"/>
    <w:rsid w:val="00BA7D90"/>
    <w:rsid w:val="00BB006B"/>
    <w:rsid w:val="00BB00EB"/>
    <w:rsid w:val="00BB0351"/>
    <w:rsid w:val="00BB0F4D"/>
    <w:rsid w:val="00BB1045"/>
    <w:rsid w:val="00BB120C"/>
    <w:rsid w:val="00BB143B"/>
    <w:rsid w:val="00BB1815"/>
    <w:rsid w:val="00BB193F"/>
    <w:rsid w:val="00BB1D34"/>
    <w:rsid w:val="00BB1F02"/>
    <w:rsid w:val="00BB243A"/>
    <w:rsid w:val="00BB2485"/>
    <w:rsid w:val="00BB33D2"/>
    <w:rsid w:val="00BB3C61"/>
    <w:rsid w:val="00BB3F35"/>
    <w:rsid w:val="00BB3FE1"/>
    <w:rsid w:val="00BB42E1"/>
    <w:rsid w:val="00BB4355"/>
    <w:rsid w:val="00BB4AD1"/>
    <w:rsid w:val="00BB4B0F"/>
    <w:rsid w:val="00BB4F8E"/>
    <w:rsid w:val="00BB5191"/>
    <w:rsid w:val="00BB54DA"/>
    <w:rsid w:val="00BB55E6"/>
    <w:rsid w:val="00BB56E1"/>
    <w:rsid w:val="00BB60EB"/>
    <w:rsid w:val="00BB696F"/>
    <w:rsid w:val="00BB6CD8"/>
    <w:rsid w:val="00BC02BD"/>
    <w:rsid w:val="00BC02C0"/>
    <w:rsid w:val="00BC08C4"/>
    <w:rsid w:val="00BC0916"/>
    <w:rsid w:val="00BC0E30"/>
    <w:rsid w:val="00BC0FE3"/>
    <w:rsid w:val="00BC10B4"/>
    <w:rsid w:val="00BC110B"/>
    <w:rsid w:val="00BC13DB"/>
    <w:rsid w:val="00BC1563"/>
    <w:rsid w:val="00BC1A7A"/>
    <w:rsid w:val="00BC1C8D"/>
    <w:rsid w:val="00BC203B"/>
    <w:rsid w:val="00BC21EF"/>
    <w:rsid w:val="00BC22F6"/>
    <w:rsid w:val="00BC27B2"/>
    <w:rsid w:val="00BC2988"/>
    <w:rsid w:val="00BC3390"/>
    <w:rsid w:val="00BC3BD2"/>
    <w:rsid w:val="00BC3D0A"/>
    <w:rsid w:val="00BC4094"/>
    <w:rsid w:val="00BC428F"/>
    <w:rsid w:val="00BC43F3"/>
    <w:rsid w:val="00BC471B"/>
    <w:rsid w:val="00BC4E76"/>
    <w:rsid w:val="00BC50D5"/>
    <w:rsid w:val="00BC52AC"/>
    <w:rsid w:val="00BC5414"/>
    <w:rsid w:val="00BC561A"/>
    <w:rsid w:val="00BC5897"/>
    <w:rsid w:val="00BC5C37"/>
    <w:rsid w:val="00BC5F69"/>
    <w:rsid w:val="00BC6139"/>
    <w:rsid w:val="00BC6467"/>
    <w:rsid w:val="00BC65AE"/>
    <w:rsid w:val="00BC6DE8"/>
    <w:rsid w:val="00BC6E42"/>
    <w:rsid w:val="00BC7D1B"/>
    <w:rsid w:val="00BC7D5C"/>
    <w:rsid w:val="00BC7FD0"/>
    <w:rsid w:val="00BD0680"/>
    <w:rsid w:val="00BD0AB9"/>
    <w:rsid w:val="00BD0B2B"/>
    <w:rsid w:val="00BD0D2A"/>
    <w:rsid w:val="00BD1020"/>
    <w:rsid w:val="00BD1175"/>
    <w:rsid w:val="00BD188B"/>
    <w:rsid w:val="00BD1B3E"/>
    <w:rsid w:val="00BD1D57"/>
    <w:rsid w:val="00BD1F9A"/>
    <w:rsid w:val="00BD27CD"/>
    <w:rsid w:val="00BD2B0C"/>
    <w:rsid w:val="00BD31CC"/>
    <w:rsid w:val="00BD343C"/>
    <w:rsid w:val="00BD38C4"/>
    <w:rsid w:val="00BD3F17"/>
    <w:rsid w:val="00BD4266"/>
    <w:rsid w:val="00BD4317"/>
    <w:rsid w:val="00BD4439"/>
    <w:rsid w:val="00BD4B2A"/>
    <w:rsid w:val="00BD5066"/>
    <w:rsid w:val="00BD5166"/>
    <w:rsid w:val="00BD53FB"/>
    <w:rsid w:val="00BD591B"/>
    <w:rsid w:val="00BD5B9E"/>
    <w:rsid w:val="00BD5CF5"/>
    <w:rsid w:val="00BD5DF2"/>
    <w:rsid w:val="00BD6295"/>
    <w:rsid w:val="00BD6A4B"/>
    <w:rsid w:val="00BD704A"/>
    <w:rsid w:val="00BD769B"/>
    <w:rsid w:val="00BD76E1"/>
    <w:rsid w:val="00BD7783"/>
    <w:rsid w:val="00BD79EE"/>
    <w:rsid w:val="00BD7B42"/>
    <w:rsid w:val="00BD7D2D"/>
    <w:rsid w:val="00BD7FF6"/>
    <w:rsid w:val="00BE02A5"/>
    <w:rsid w:val="00BE02E5"/>
    <w:rsid w:val="00BE030E"/>
    <w:rsid w:val="00BE0415"/>
    <w:rsid w:val="00BE0689"/>
    <w:rsid w:val="00BE087D"/>
    <w:rsid w:val="00BE0B6D"/>
    <w:rsid w:val="00BE0BD1"/>
    <w:rsid w:val="00BE0C11"/>
    <w:rsid w:val="00BE0CEB"/>
    <w:rsid w:val="00BE116E"/>
    <w:rsid w:val="00BE1628"/>
    <w:rsid w:val="00BE17C0"/>
    <w:rsid w:val="00BE1D06"/>
    <w:rsid w:val="00BE1DB5"/>
    <w:rsid w:val="00BE2053"/>
    <w:rsid w:val="00BE2335"/>
    <w:rsid w:val="00BE262E"/>
    <w:rsid w:val="00BE28AF"/>
    <w:rsid w:val="00BE29E3"/>
    <w:rsid w:val="00BE2A40"/>
    <w:rsid w:val="00BE2E99"/>
    <w:rsid w:val="00BE2FD9"/>
    <w:rsid w:val="00BE30B0"/>
    <w:rsid w:val="00BE30C6"/>
    <w:rsid w:val="00BE3229"/>
    <w:rsid w:val="00BE3797"/>
    <w:rsid w:val="00BE387C"/>
    <w:rsid w:val="00BE3B07"/>
    <w:rsid w:val="00BE43AF"/>
    <w:rsid w:val="00BE4AE9"/>
    <w:rsid w:val="00BE4C66"/>
    <w:rsid w:val="00BE4C86"/>
    <w:rsid w:val="00BE4C9A"/>
    <w:rsid w:val="00BE4CB5"/>
    <w:rsid w:val="00BE4FBE"/>
    <w:rsid w:val="00BE5552"/>
    <w:rsid w:val="00BE6188"/>
    <w:rsid w:val="00BE6341"/>
    <w:rsid w:val="00BE64D3"/>
    <w:rsid w:val="00BE6670"/>
    <w:rsid w:val="00BE6EA9"/>
    <w:rsid w:val="00BE6F73"/>
    <w:rsid w:val="00BE7655"/>
    <w:rsid w:val="00BE7858"/>
    <w:rsid w:val="00BE7F74"/>
    <w:rsid w:val="00BF0034"/>
    <w:rsid w:val="00BF00ED"/>
    <w:rsid w:val="00BF02CA"/>
    <w:rsid w:val="00BF02FD"/>
    <w:rsid w:val="00BF0867"/>
    <w:rsid w:val="00BF08A3"/>
    <w:rsid w:val="00BF08FB"/>
    <w:rsid w:val="00BF10A5"/>
    <w:rsid w:val="00BF1476"/>
    <w:rsid w:val="00BF15F1"/>
    <w:rsid w:val="00BF178A"/>
    <w:rsid w:val="00BF1B28"/>
    <w:rsid w:val="00BF2197"/>
    <w:rsid w:val="00BF28CF"/>
    <w:rsid w:val="00BF2A8C"/>
    <w:rsid w:val="00BF2AC3"/>
    <w:rsid w:val="00BF2C5B"/>
    <w:rsid w:val="00BF2F51"/>
    <w:rsid w:val="00BF37AC"/>
    <w:rsid w:val="00BF39F7"/>
    <w:rsid w:val="00BF3D4C"/>
    <w:rsid w:val="00BF3F44"/>
    <w:rsid w:val="00BF428E"/>
    <w:rsid w:val="00BF46D4"/>
    <w:rsid w:val="00BF4926"/>
    <w:rsid w:val="00BF4C0E"/>
    <w:rsid w:val="00BF4FAE"/>
    <w:rsid w:val="00BF54C1"/>
    <w:rsid w:val="00BF559C"/>
    <w:rsid w:val="00BF5635"/>
    <w:rsid w:val="00BF57A7"/>
    <w:rsid w:val="00BF5BB0"/>
    <w:rsid w:val="00BF5D9B"/>
    <w:rsid w:val="00BF60A5"/>
    <w:rsid w:val="00BF69A8"/>
    <w:rsid w:val="00BF69F5"/>
    <w:rsid w:val="00BF6AD6"/>
    <w:rsid w:val="00BF710B"/>
    <w:rsid w:val="00BF726A"/>
    <w:rsid w:val="00BF7282"/>
    <w:rsid w:val="00BF7448"/>
    <w:rsid w:val="00BF7511"/>
    <w:rsid w:val="00BF7749"/>
    <w:rsid w:val="00BF77B9"/>
    <w:rsid w:val="00BF7E83"/>
    <w:rsid w:val="00C004CA"/>
    <w:rsid w:val="00C00661"/>
    <w:rsid w:val="00C00835"/>
    <w:rsid w:val="00C00CE8"/>
    <w:rsid w:val="00C00DBD"/>
    <w:rsid w:val="00C00F67"/>
    <w:rsid w:val="00C00FDF"/>
    <w:rsid w:val="00C01002"/>
    <w:rsid w:val="00C011B3"/>
    <w:rsid w:val="00C019D5"/>
    <w:rsid w:val="00C01AFB"/>
    <w:rsid w:val="00C01FF7"/>
    <w:rsid w:val="00C021AD"/>
    <w:rsid w:val="00C02203"/>
    <w:rsid w:val="00C022A5"/>
    <w:rsid w:val="00C02735"/>
    <w:rsid w:val="00C02A49"/>
    <w:rsid w:val="00C02C34"/>
    <w:rsid w:val="00C02CF5"/>
    <w:rsid w:val="00C02D1F"/>
    <w:rsid w:val="00C02D3A"/>
    <w:rsid w:val="00C02DF1"/>
    <w:rsid w:val="00C03179"/>
    <w:rsid w:val="00C0317B"/>
    <w:rsid w:val="00C0338A"/>
    <w:rsid w:val="00C034BC"/>
    <w:rsid w:val="00C03545"/>
    <w:rsid w:val="00C035B0"/>
    <w:rsid w:val="00C03731"/>
    <w:rsid w:val="00C0388B"/>
    <w:rsid w:val="00C039A8"/>
    <w:rsid w:val="00C03AA7"/>
    <w:rsid w:val="00C03D56"/>
    <w:rsid w:val="00C03D67"/>
    <w:rsid w:val="00C04829"/>
    <w:rsid w:val="00C0493C"/>
    <w:rsid w:val="00C049C7"/>
    <w:rsid w:val="00C049F5"/>
    <w:rsid w:val="00C04C4A"/>
    <w:rsid w:val="00C04F2A"/>
    <w:rsid w:val="00C0559A"/>
    <w:rsid w:val="00C05A93"/>
    <w:rsid w:val="00C05BC0"/>
    <w:rsid w:val="00C060B4"/>
    <w:rsid w:val="00C06524"/>
    <w:rsid w:val="00C06CAD"/>
    <w:rsid w:val="00C06F9B"/>
    <w:rsid w:val="00C0702E"/>
    <w:rsid w:val="00C071A0"/>
    <w:rsid w:val="00C071D2"/>
    <w:rsid w:val="00C07EFE"/>
    <w:rsid w:val="00C10027"/>
    <w:rsid w:val="00C1044E"/>
    <w:rsid w:val="00C10645"/>
    <w:rsid w:val="00C10990"/>
    <w:rsid w:val="00C10CF9"/>
    <w:rsid w:val="00C10D41"/>
    <w:rsid w:val="00C111A8"/>
    <w:rsid w:val="00C112A9"/>
    <w:rsid w:val="00C11655"/>
    <w:rsid w:val="00C1167F"/>
    <w:rsid w:val="00C11900"/>
    <w:rsid w:val="00C12A8D"/>
    <w:rsid w:val="00C12B55"/>
    <w:rsid w:val="00C12D6F"/>
    <w:rsid w:val="00C12E47"/>
    <w:rsid w:val="00C12EA8"/>
    <w:rsid w:val="00C12EC9"/>
    <w:rsid w:val="00C12F4C"/>
    <w:rsid w:val="00C1323A"/>
    <w:rsid w:val="00C13830"/>
    <w:rsid w:val="00C1384F"/>
    <w:rsid w:val="00C13D49"/>
    <w:rsid w:val="00C13FDE"/>
    <w:rsid w:val="00C1408A"/>
    <w:rsid w:val="00C142F6"/>
    <w:rsid w:val="00C14A24"/>
    <w:rsid w:val="00C14C3E"/>
    <w:rsid w:val="00C14C42"/>
    <w:rsid w:val="00C14CD7"/>
    <w:rsid w:val="00C15103"/>
    <w:rsid w:val="00C1526A"/>
    <w:rsid w:val="00C15326"/>
    <w:rsid w:val="00C15412"/>
    <w:rsid w:val="00C15815"/>
    <w:rsid w:val="00C1583E"/>
    <w:rsid w:val="00C15A56"/>
    <w:rsid w:val="00C15C70"/>
    <w:rsid w:val="00C15EFE"/>
    <w:rsid w:val="00C15FB1"/>
    <w:rsid w:val="00C1615C"/>
    <w:rsid w:val="00C16887"/>
    <w:rsid w:val="00C16DD6"/>
    <w:rsid w:val="00C16F1B"/>
    <w:rsid w:val="00C171E3"/>
    <w:rsid w:val="00C173F2"/>
    <w:rsid w:val="00C176EF"/>
    <w:rsid w:val="00C178AF"/>
    <w:rsid w:val="00C179CD"/>
    <w:rsid w:val="00C17E7B"/>
    <w:rsid w:val="00C20065"/>
    <w:rsid w:val="00C200AA"/>
    <w:rsid w:val="00C2012D"/>
    <w:rsid w:val="00C2026A"/>
    <w:rsid w:val="00C2090B"/>
    <w:rsid w:val="00C20B2B"/>
    <w:rsid w:val="00C21681"/>
    <w:rsid w:val="00C2191B"/>
    <w:rsid w:val="00C21D7C"/>
    <w:rsid w:val="00C21F44"/>
    <w:rsid w:val="00C2250B"/>
    <w:rsid w:val="00C2276F"/>
    <w:rsid w:val="00C22B36"/>
    <w:rsid w:val="00C23213"/>
    <w:rsid w:val="00C23764"/>
    <w:rsid w:val="00C23938"/>
    <w:rsid w:val="00C239A9"/>
    <w:rsid w:val="00C23FB5"/>
    <w:rsid w:val="00C2429A"/>
    <w:rsid w:val="00C244B2"/>
    <w:rsid w:val="00C24804"/>
    <w:rsid w:val="00C25663"/>
    <w:rsid w:val="00C25C7C"/>
    <w:rsid w:val="00C26328"/>
    <w:rsid w:val="00C2644C"/>
    <w:rsid w:val="00C267EB"/>
    <w:rsid w:val="00C268D0"/>
    <w:rsid w:val="00C26A3A"/>
    <w:rsid w:val="00C26F37"/>
    <w:rsid w:val="00C27165"/>
    <w:rsid w:val="00C271B0"/>
    <w:rsid w:val="00C278A2"/>
    <w:rsid w:val="00C27988"/>
    <w:rsid w:val="00C27E09"/>
    <w:rsid w:val="00C30CCB"/>
    <w:rsid w:val="00C31246"/>
    <w:rsid w:val="00C3128A"/>
    <w:rsid w:val="00C3140C"/>
    <w:rsid w:val="00C31CC1"/>
    <w:rsid w:val="00C31EF3"/>
    <w:rsid w:val="00C32922"/>
    <w:rsid w:val="00C32942"/>
    <w:rsid w:val="00C32C03"/>
    <w:rsid w:val="00C32DA5"/>
    <w:rsid w:val="00C331EB"/>
    <w:rsid w:val="00C331EE"/>
    <w:rsid w:val="00C332FD"/>
    <w:rsid w:val="00C335FE"/>
    <w:rsid w:val="00C33601"/>
    <w:rsid w:val="00C33699"/>
    <w:rsid w:val="00C33A0D"/>
    <w:rsid w:val="00C33B42"/>
    <w:rsid w:val="00C33CD7"/>
    <w:rsid w:val="00C33E08"/>
    <w:rsid w:val="00C34145"/>
    <w:rsid w:val="00C341F4"/>
    <w:rsid w:val="00C3454A"/>
    <w:rsid w:val="00C3470F"/>
    <w:rsid w:val="00C34A20"/>
    <w:rsid w:val="00C34A26"/>
    <w:rsid w:val="00C34EBB"/>
    <w:rsid w:val="00C3506F"/>
    <w:rsid w:val="00C35138"/>
    <w:rsid w:val="00C35317"/>
    <w:rsid w:val="00C354B8"/>
    <w:rsid w:val="00C3568B"/>
    <w:rsid w:val="00C35729"/>
    <w:rsid w:val="00C357EA"/>
    <w:rsid w:val="00C357EF"/>
    <w:rsid w:val="00C35BB1"/>
    <w:rsid w:val="00C35CEE"/>
    <w:rsid w:val="00C35E21"/>
    <w:rsid w:val="00C364FA"/>
    <w:rsid w:val="00C36500"/>
    <w:rsid w:val="00C365F7"/>
    <w:rsid w:val="00C36678"/>
    <w:rsid w:val="00C36792"/>
    <w:rsid w:val="00C36901"/>
    <w:rsid w:val="00C36A02"/>
    <w:rsid w:val="00C36C2F"/>
    <w:rsid w:val="00C36D6D"/>
    <w:rsid w:val="00C3705F"/>
    <w:rsid w:val="00C37098"/>
    <w:rsid w:val="00C376ED"/>
    <w:rsid w:val="00C37912"/>
    <w:rsid w:val="00C37B63"/>
    <w:rsid w:val="00C37EBB"/>
    <w:rsid w:val="00C4017F"/>
    <w:rsid w:val="00C401B7"/>
    <w:rsid w:val="00C40250"/>
    <w:rsid w:val="00C40537"/>
    <w:rsid w:val="00C4061D"/>
    <w:rsid w:val="00C40CB3"/>
    <w:rsid w:val="00C40EEE"/>
    <w:rsid w:val="00C41714"/>
    <w:rsid w:val="00C41786"/>
    <w:rsid w:val="00C41DF8"/>
    <w:rsid w:val="00C41F0F"/>
    <w:rsid w:val="00C427C4"/>
    <w:rsid w:val="00C434B0"/>
    <w:rsid w:val="00C43859"/>
    <w:rsid w:val="00C43E22"/>
    <w:rsid w:val="00C444D5"/>
    <w:rsid w:val="00C4466F"/>
    <w:rsid w:val="00C44A1D"/>
    <w:rsid w:val="00C44D2C"/>
    <w:rsid w:val="00C44D78"/>
    <w:rsid w:val="00C4509D"/>
    <w:rsid w:val="00C45308"/>
    <w:rsid w:val="00C4572E"/>
    <w:rsid w:val="00C457EB"/>
    <w:rsid w:val="00C4589F"/>
    <w:rsid w:val="00C45BA7"/>
    <w:rsid w:val="00C45E42"/>
    <w:rsid w:val="00C4616A"/>
    <w:rsid w:val="00C462A9"/>
    <w:rsid w:val="00C4688C"/>
    <w:rsid w:val="00C46C4B"/>
    <w:rsid w:val="00C4721C"/>
    <w:rsid w:val="00C472CC"/>
    <w:rsid w:val="00C473FA"/>
    <w:rsid w:val="00C4741F"/>
    <w:rsid w:val="00C47516"/>
    <w:rsid w:val="00C47582"/>
    <w:rsid w:val="00C4769E"/>
    <w:rsid w:val="00C47895"/>
    <w:rsid w:val="00C47897"/>
    <w:rsid w:val="00C478F4"/>
    <w:rsid w:val="00C47CDD"/>
    <w:rsid w:val="00C5009D"/>
    <w:rsid w:val="00C5026B"/>
    <w:rsid w:val="00C50470"/>
    <w:rsid w:val="00C50495"/>
    <w:rsid w:val="00C507C4"/>
    <w:rsid w:val="00C50A5F"/>
    <w:rsid w:val="00C50B2C"/>
    <w:rsid w:val="00C50D4D"/>
    <w:rsid w:val="00C510EC"/>
    <w:rsid w:val="00C512E0"/>
    <w:rsid w:val="00C5139F"/>
    <w:rsid w:val="00C516FE"/>
    <w:rsid w:val="00C519CD"/>
    <w:rsid w:val="00C51C99"/>
    <w:rsid w:val="00C51DB8"/>
    <w:rsid w:val="00C5201B"/>
    <w:rsid w:val="00C52810"/>
    <w:rsid w:val="00C52B41"/>
    <w:rsid w:val="00C53088"/>
    <w:rsid w:val="00C53217"/>
    <w:rsid w:val="00C53ADA"/>
    <w:rsid w:val="00C53CD9"/>
    <w:rsid w:val="00C54520"/>
    <w:rsid w:val="00C546DA"/>
    <w:rsid w:val="00C5485F"/>
    <w:rsid w:val="00C54A11"/>
    <w:rsid w:val="00C54AD1"/>
    <w:rsid w:val="00C54BCC"/>
    <w:rsid w:val="00C54CC7"/>
    <w:rsid w:val="00C54F23"/>
    <w:rsid w:val="00C55056"/>
    <w:rsid w:val="00C5573C"/>
    <w:rsid w:val="00C55928"/>
    <w:rsid w:val="00C559AD"/>
    <w:rsid w:val="00C55A5C"/>
    <w:rsid w:val="00C55FAB"/>
    <w:rsid w:val="00C56749"/>
    <w:rsid w:val="00C56914"/>
    <w:rsid w:val="00C56ECF"/>
    <w:rsid w:val="00C571F9"/>
    <w:rsid w:val="00C57404"/>
    <w:rsid w:val="00C575B4"/>
    <w:rsid w:val="00C579EB"/>
    <w:rsid w:val="00C57A0B"/>
    <w:rsid w:val="00C57D42"/>
    <w:rsid w:val="00C57D9C"/>
    <w:rsid w:val="00C57DC0"/>
    <w:rsid w:val="00C6040C"/>
    <w:rsid w:val="00C604FD"/>
    <w:rsid w:val="00C60535"/>
    <w:rsid w:val="00C60702"/>
    <w:rsid w:val="00C60930"/>
    <w:rsid w:val="00C60B33"/>
    <w:rsid w:val="00C60C48"/>
    <w:rsid w:val="00C61066"/>
    <w:rsid w:val="00C614F5"/>
    <w:rsid w:val="00C61551"/>
    <w:rsid w:val="00C61790"/>
    <w:rsid w:val="00C61D1D"/>
    <w:rsid w:val="00C61D5A"/>
    <w:rsid w:val="00C61E0D"/>
    <w:rsid w:val="00C61E1C"/>
    <w:rsid w:val="00C6224E"/>
    <w:rsid w:val="00C62836"/>
    <w:rsid w:val="00C63156"/>
    <w:rsid w:val="00C6338E"/>
    <w:rsid w:val="00C63730"/>
    <w:rsid w:val="00C637AF"/>
    <w:rsid w:val="00C637E7"/>
    <w:rsid w:val="00C63F02"/>
    <w:rsid w:val="00C643B3"/>
    <w:rsid w:val="00C647EF"/>
    <w:rsid w:val="00C64941"/>
    <w:rsid w:val="00C64BAC"/>
    <w:rsid w:val="00C64BD9"/>
    <w:rsid w:val="00C64CBF"/>
    <w:rsid w:val="00C64D4D"/>
    <w:rsid w:val="00C64D7B"/>
    <w:rsid w:val="00C64D9C"/>
    <w:rsid w:val="00C64F10"/>
    <w:rsid w:val="00C6505B"/>
    <w:rsid w:val="00C650C6"/>
    <w:rsid w:val="00C653ED"/>
    <w:rsid w:val="00C655E0"/>
    <w:rsid w:val="00C656A2"/>
    <w:rsid w:val="00C659B2"/>
    <w:rsid w:val="00C659D6"/>
    <w:rsid w:val="00C65A9F"/>
    <w:rsid w:val="00C65D85"/>
    <w:rsid w:val="00C65FF6"/>
    <w:rsid w:val="00C661DD"/>
    <w:rsid w:val="00C6626E"/>
    <w:rsid w:val="00C66DC9"/>
    <w:rsid w:val="00C67A37"/>
    <w:rsid w:val="00C707DF"/>
    <w:rsid w:val="00C7099E"/>
    <w:rsid w:val="00C711AF"/>
    <w:rsid w:val="00C711D9"/>
    <w:rsid w:val="00C71494"/>
    <w:rsid w:val="00C71753"/>
    <w:rsid w:val="00C718D0"/>
    <w:rsid w:val="00C71A4C"/>
    <w:rsid w:val="00C71E0B"/>
    <w:rsid w:val="00C7217F"/>
    <w:rsid w:val="00C72334"/>
    <w:rsid w:val="00C72418"/>
    <w:rsid w:val="00C72684"/>
    <w:rsid w:val="00C726C3"/>
    <w:rsid w:val="00C72B12"/>
    <w:rsid w:val="00C73154"/>
    <w:rsid w:val="00C73455"/>
    <w:rsid w:val="00C738B2"/>
    <w:rsid w:val="00C74294"/>
    <w:rsid w:val="00C745FA"/>
    <w:rsid w:val="00C7470E"/>
    <w:rsid w:val="00C749D8"/>
    <w:rsid w:val="00C74A06"/>
    <w:rsid w:val="00C74A5D"/>
    <w:rsid w:val="00C74F97"/>
    <w:rsid w:val="00C75531"/>
    <w:rsid w:val="00C7562E"/>
    <w:rsid w:val="00C757A1"/>
    <w:rsid w:val="00C760E8"/>
    <w:rsid w:val="00C76568"/>
    <w:rsid w:val="00C76667"/>
    <w:rsid w:val="00C7697E"/>
    <w:rsid w:val="00C769AD"/>
    <w:rsid w:val="00C76B3E"/>
    <w:rsid w:val="00C772A5"/>
    <w:rsid w:val="00C77760"/>
    <w:rsid w:val="00C7799D"/>
    <w:rsid w:val="00C77C73"/>
    <w:rsid w:val="00C802D7"/>
    <w:rsid w:val="00C8030C"/>
    <w:rsid w:val="00C804CB"/>
    <w:rsid w:val="00C80563"/>
    <w:rsid w:val="00C809F7"/>
    <w:rsid w:val="00C80C5C"/>
    <w:rsid w:val="00C80E5B"/>
    <w:rsid w:val="00C80F8F"/>
    <w:rsid w:val="00C81159"/>
    <w:rsid w:val="00C811CA"/>
    <w:rsid w:val="00C81597"/>
    <w:rsid w:val="00C81DD3"/>
    <w:rsid w:val="00C821DC"/>
    <w:rsid w:val="00C82693"/>
    <w:rsid w:val="00C829C3"/>
    <w:rsid w:val="00C82E90"/>
    <w:rsid w:val="00C83013"/>
    <w:rsid w:val="00C8350F"/>
    <w:rsid w:val="00C838C9"/>
    <w:rsid w:val="00C83C8F"/>
    <w:rsid w:val="00C83CCD"/>
    <w:rsid w:val="00C83E0C"/>
    <w:rsid w:val="00C848DC"/>
    <w:rsid w:val="00C85451"/>
    <w:rsid w:val="00C8599E"/>
    <w:rsid w:val="00C85BEB"/>
    <w:rsid w:val="00C85D22"/>
    <w:rsid w:val="00C85D7C"/>
    <w:rsid w:val="00C86A7F"/>
    <w:rsid w:val="00C86BEE"/>
    <w:rsid w:val="00C86E95"/>
    <w:rsid w:val="00C8707F"/>
    <w:rsid w:val="00C8774A"/>
    <w:rsid w:val="00C8777E"/>
    <w:rsid w:val="00C87C3B"/>
    <w:rsid w:val="00C87DBA"/>
    <w:rsid w:val="00C87FE3"/>
    <w:rsid w:val="00C90212"/>
    <w:rsid w:val="00C9022F"/>
    <w:rsid w:val="00C903B7"/>
    <w:rsid w:val="00C904F8"/>
    <w:rsid w:val="00C90E61"/>
    <w:rsid w:val="00C9108F"/>
    <w:rsid w:val="00C917A3"/>
    <w:rsid w:val="00C91B70"/>
    <w:rsid w:val="00C91B92"/>
    <w:rsid w:val="00C91D0A"/>
    <w:rsid w:val="00C92217"/>
    <w:rsid w:val="00C922B5"/>
    <w:rsid w:val="00C923DD"/>
    <w:rsid w:val="00C926B0"/>
    <w:rsid w:val="00C927CC"/>
    <w:rsid w:val="00C929B6"/>
    <w:rsid w:val="00C92A82"/>
    <w:rsid w:val="00C92AA8"/>
    <w:rsid w:val="00C92D7A"/>
    <w:rsid w:val="00C92DCD"/>
    <w:rsid w:val="00C92EE3"/>
    <w:rsid w:val="00C93741"/>
    <w:rsid w:val="00C940A6"/>
    <w:rsid w:val="00C941DA"/>
    <w:rsid w:val="00C94324"/>
    <w:rsid w:val="00C9447A"/>
    <w:rsid w:val="00C94773"/>
    <w:rsid w:val="00C953CF"/>
    <w:rsid w:val="00C95CB3"/>
    <w:rsid w:val="00C962F2"/>
    <w:rsid w:val="00C9675C"/>
    <w:rsid w:val="00C967B6"/>
    <w:rsid w:val="00C96F4E"/>
    <w:rsid w:val="00C97197"/>
    <w:rsid w:val="00C97291"/>
    <w:rsid w:val="00C97702"/>
    <w:rsid w:val="00C97A6D"/>
    <w:rsid w:val="00CA0242"/>
    <w:rsid w:val="00CA026C"/>
    <w:rsid w:val="00CA069A"/>
    <w:rsid w:val="00CA0763"/>
    <w:rsid w:val="00CA08A7"/>
    <w:rsid w:val="00CA0CDE"/>
    <w:rsid w:val="00CA1201"/>
    <w:rsid w:val="00CA14FA"/>
    <w:rsid w:val="00CA155B"/>
    <w:rsid w:val="00CA1974"/>
    <w:rsid w:val="00CA19AB"/>
    <w:rsid w:val="00CA19D1"/>
    <w:rsid w:val="00CA21B3"/>
    <w:rsid w:val="00CA2447"/>
    <w:rsid w:val="00CA27FF"/>
    <w:rsid w:val="00CA2AA0"/>
    <w:rsid w:val="00CA2AB5"/>
    <w:rsid w:val="00CA351F"/>
    <w:rsid w:val="00CA3569"/>
    <w:rsid w:val="00CA3835"/>
    <w:rsid w:val="00CA43E3"/>
    <w:rsid w:val="00CA4593"/>
    <w:rsid w:val="00CA4693"/>
    <w:rsid w:val="00CA473C"/>
    <w:rsid w:val="00CA4937"/>
    <w:rsid w:val="00CA4A0C"/>
    <w:rsid w:val="00CA4D92"/>
    <w:rsid w:val="00CA57A9"/>
    <w:rsid w:val="00CA5A72"/>
    <w:rsid w:val="00CA5C82"/>
    <w:rsid w:val="00CA5C9F"/>
    <w:rsid w:val="00CA5D27"/>
    <w:rsid w:val="00CA61EF"/>
    <w:rsid w:val="00CA6675"/>
    <w:rsid w:val="00CA685A"/>
    <w:rsid w:val="00CA6A9E"/>
    <w:rsid w:val="00CA6AE4"/>
    <w:rsid w:val="00CA6BCF"/>
    <w:rsid w:val="00CA7066"/>
    <w:rsid w:val="00CA71B0"/>
    <w:rsid w:val="00CA72EF"/>
    <w:rsid w:val="00CA7862"/>
    <w:rsid w:val="00CA7C73"/>
    <w:rsid w:val="00CA7CE1"/>
    <w:rsid w:val="00CA7E97"/>
    <w:rsid w:val="00CB006E"/>
    <w:rsid w:val="00CB00E3"/>
    <w:rsid w:val="00CB0254"/>
    <w:rsid w:val="00CB0283"/>
    <w:rsid w:val="00CB09CF"/>
    <w:rsid w:val="00CB0BB2"/>
    <w:rsid w:val="00CB0DAD"/>
    <w:rsid w:val="00CB1116"/>
    <w:rsid w:val="00CB11A2"/>
    <w:rsid w:val="00CB131B"/>
    <w:rsid w:val="00CB158C"/>
    <w:rsid w:val="00CB185F"/>
    <w:rsid w:val="00CB1896"/>
    <w:rsid w:val="00CB1968"/>
    <w:rsid w:val="00CB19B5"/>
    <w:rsid w:val="00CB1A6F"/>
    <w:rsid w:val="00CB20E3"/>
    <w:rsid w:val="00CB23BE"/>
    <w:rsid w:val="00CB279A"/>
    <w:rsid w:val="00CB2901"/>
    <w:rsid w:val="00CB2B84"/>
    <w:rsid w:val="00CB2D47"/>
    <w:rsid w:val="00CB2DFA"/>
    <w:rsid w:val="00CB304B"/>
    <w:rsid w:val="00CB313B"/>
    <w:rsid w:val="00CB34E5"/>
    <w:rsid w:val="00CB39BD"/>
    <w:rsid w:val="00CB3CC7"/>
    <w:rsid w:val="00CB3F33"/>
    <w:rsid w:val="00CB42BC"/>
    <w:rsid w:val="00CB4BF7"/>
    <w:rsid w:val="00CB4CFA"/>
    <w:rsid w:val="00CB4FBC"/>
    <w:rsid w:val="00CB5108"/>
    <w:rsid w:val="00CB5C80"/>
    <w:rsid w:val="00CB63B2"/>
    <w:rsid w:val="00CB6450"/>
    <w:rsid w:val="00CB6FD9"/>
    <w:rsid w:val="00CB70D7"/>
    <w:rsid w:val="00CB71A3"/>
    <w:rsid w:val="00CB73B0"/>
    <w:rsid w:val="00CB77FE"/>
    <w:rsid w:val="00CB78DD"/>
    <w:rsid w:val="00CB78E6"/>
    <w:rsid w:val="00CB7AA2"/>
    <w:rsid w:val="00CB7DD7"/>
    <w:rsid w:val="00CB7EB0"/>
    <w:rsid w:val="00CB7ECD"/>
    <w:rsid w:val="00CB7F0D"/>
    <w:rsid w:val="00CC024A"/>
    <w:rsid w:val="00CC024F"/>
    <w:rsid w:val="00CC06C0"/>
    <w:rsid w:val="00CC06C7"/>
    <w:rsid w:val="00CC0A50"/>
    <w:rsid w:val="00CC0CAC"/>
    <w:rsid w:val="00CC0E91"/>
    <w:rsid w:val="00CC0ED8"/>
    <w:rsid w:val="00CC145B"/>
    <w:rsid w:val="00CC16DC"/>
    <w:rsid w:val="00CC188B"/>
    <w:rsid w:val="00CC25F3"/>
    <w:rsid w:val="00CC2B5F"/>
    <w:rsid w:val="00CC2E4A"/>
    <w:rsid w:val="00CC2F61"/>
    <w:rsid w:val="00CC37EA"/>
    <w:rsid w:val="00CC3921"/>
    <w:rsid w:val="00CC41CE"/>
    <w:rsid w:val="00CC4B79"/>
    <w:rsid w:val="00CC4CAC"/>
    <w:rsid w:val="00CC4E62"/>
    <w:rsid w:val="00CC5154"/>
    <w:rsid w:val="00CC51EA"/>
    <w:rsid w:val="00CC57CB"/>
    <w:rsid w:val="00CC5829"/>
    <w:rsid w:val="00CC5A5E"/>
    <w:rsid w:val="00CC5A65"/>
    <w:rsid w:val="00CC5DD3"/>
    <w:rsid w:val="00CC5E1C"/>
    <w:rsid w:val="00CC60BB"/>
    <w:rsid w:val="00CC6149"/>
    <w:rsid w:val="00CC618B"/>
    <w:rsid w:val="00CC64B3"/>
    <w:rsid w:val="00CC6A18"/>
    <w:rsid w:val="00CC70D4"/>
    <w:rsid w:val="00CC710A"/>
    <w:rsid w:val="00CC7189"/>
    <w:rsid w:val="00CC7661"/>
    <w:rsid w:val="00CC778D"/>
    <w:rsid w:val="00CC799B"/>
    <w:rsid w:val="00CC7AB4"/>
    <w:rsid w:val="00CC7DB3"/>
    <w:rsid w:val="00CC7EF0"/>
    <w:rsid w:val="00CD041E"/>
    <w:rsid w:val="00CD06FA"/>
    <w:rsid w:val="00CD08BA"/>
    <w:rsid w:val="00CD0D2B"/>
    <w:rsid w:val="00CD0E42"/>
    <w:rsid w:val="00CD0E4E"/>
    <w:rsid w:val="00CD0EF1"/>
    <w:rsid w:val="00CD103C"/>
    <w:rsid w:val="00CD1D24"/>
    <w:rsid w:val="00CD2160"/>
    <w:rsid w:val="00CD230C"/>
    <w:rsid w:val="00CD277B"/>
    <w:rsid w:val="00CD27EA"/>
    <w:rsid w:val="00CD2AA9"/>
    <w:rsid w:val="00CD2B78"/>
    <w:rsid w:val="00CD2C1C"/>
    <w:rsid w:val="00CD328D"/>
    <w:rsid w:val="00CD3386"/>
    <w:rsid w:val="00CD3D16"/>
    <w:rsid w:val="00CD3FAB"/>
    <w:rsid w:val="00CD4C77"/>
    <w:rsid w:val="00CD4E01"/>
    <w:rsid w:val="00CD50D9"/>
    <w:rsid w:val="00CD5A86"/>
    <w:rsid w:val="00CD647F"/>
    <w:rsid w:val="00CD64CC"/>
    <w:rsid w:val="00CD659B"/>
    <w:rsid w:val="00CD6AF0"/>
    <w:rsid w:val="00CD71C4"/>
    <w:rsid w:val="00CD78F5"/>
    <w:rsid w:val="00CE01F0"/>
    <w:rsid w:val="00CE0572"/>
    <w:rsid w:val="00CE08C2"/>
    <w:rsid w:val="00CE1028"/>
    <w:rsid w:val="00CE1061"/>
    <w:rsid w:val="00CE1073"/>
    <w:rsid w:val="00CE1C87"/>
    <w:rsid w:val="00CE2331"/>
    <w:rsid w:val="00CE2553"/>
    <w:rsid w:val="00CE2693"/>
    <w:rsid w:val="00CE2A01"/>
    <w:rsid w:val="00CE2A82"/>
    <w:rsid w:val="00CE2AA6"/>
    <w:rsid w:val="00CE2EEB"/>
    <w:rsid w:val="00CE2F47"/>
    <w:rsid w:val="00CE317C"/>
    <w:rsid w:val="00CE35BA"/>
    <w:rsid w:val="00CE35F3"/>
    <w:rsid w:val="00CE3DEA"/>
    <w:rsid w:val="00CE3DF6"/>
    <w:rsid w:val="00CE3FAB"/>
    <w:rsid w:val="00CE420F"/>
    <w:rsid w:val="00CE4375"/>
    <w:rsid w:val="00CE4997"/>
    <w:rsid w:val="00CE4A6D"/>
    <w:rsid w:val="00CE4BA4"/>
    <w:rsid w:val="00CE50B8"/>
    <w:rsid w:val="00CE535B"/>
    <w:rsid w:val="00CE56CF"/>
    <w:rsid w:val="00CE57BC"/>
    <w:rsid w:val="00CE5ACC"/>
    <w:rsid w:val="00CE5B61"/>
    <w:rsid w:val="00CE5C56"/>
    <w:rsid w:val="00CE5F9C"/>
    <w:rsid w:val="00CE61DD"/>
    <w:rsid w:val="00CE6B4B"/>
    <w:rsid w:val="00CE6B5A"/>
    <w:rsid w:val="00CE6C2C"/>
    <w:rsid w:val="00CE6DD2"/>
    <w:rsid w:val="00CE6E00"/>
    <w:rsid w:val="00CE6EDD"/>
    <w:rsid w:val="00CE70BB"/>
    <w:rsid w:val="00CE726C"/>
    <w:rsid w:val="00CE72DD"/>
    <w:rsid w:val="00CE7769"/>
    <w:rsid w:val="00CE77D9"/>
    <w:rsid w:val="00CF0050"/>
    <w:rsid w:val="00CF0183"/>
    <w:rsid w:val="00CF04B8"/>
    <w:rsid w:val="00CF069B"/>
    <w:rsid w:val="00CF06E7"/>
    <w:rsid w:val="00CF0C30"/>
    <w:rsid w:val="00CF0F0C"/>
    <w:rsid w:val="00CF1070"/>
    <w:rsid w:val="00CF1374"/>
    <w:rsid w:val="00CF1BA1"/>
    <w:rsid w:val="00CF1E77"/>
    <w:rsid w:val="00CF2295"/>
    <w:rsid w:val="00CF24EC"/>
    <w:rsid w:val="00CF27B9"/>
    <w:rsid w:val="00CF2AF3"/>
    <w:rsid w:val="00CF2DDF"/>
    <w:rsid w:val="00CF3309"/>
    <w:rsid w:val="00CF39E2"/>
    <w:rsid w:val="00CF45AE"/>
    <w:rsid w:val="00CF46AC"/>
    <w:rsid w:val="00CF516C"/>
    <w:rsid w:val="00CF5344"/>
    <w:rsid w:val="00CF54EC"/>
    <w:rsid w:val="00CF56BF"/>
    <w:rsid w:val="00CF59BB"/>
    <w:rsid w:val="00CF5B20"/>
    <w:rsid w:val="00CF5CF0"/>
    <w:rsid w:val="00CF5DD3"/>
    <w:rsid w:val="00CF5E2D"/>
    <w:rsid w:val="00CF5EE7"/>
    <w:rsid w:val="00CF63BB"/>
    <w:rsid w:val="00CF6566"/>
    <w:rsid w:val="00CF67F5"/>
    <w:rsid w:val="00CF6B10"/>
    <w:rsid w:val="00CF7122"/>
    <w:rsid w:val="00CF7312"/>
    <w:rsid w:val="00CF75D4"/>
    <w:rsid w:val="00CF76BA"/>
    <w:rsid w:val="00CF77AC"/>
    <w:rsid w:val="00CF789F"/>
    <w:rsid w:val="00CF7952"/>
    <w:rsid w:val="00CF7AED"/>
    <w:rsid w:val="00CF7E95"/>
    <w:rsid w:val="00CF7FEB"/>
    <w:rsid w:val="00D00052"/>
    <w:rsid w:val="00D00356"/>
    <w:rsid w:val="00D00472"/>
    <w:rsid w:val="00D00B53"/>
    <w:rsid w:val="00D00E73"/>
    <w:rsid w:val="00D01028"/>
    <w:rsid w:val="00D0105B"/>
    <w:rsid w:val="00D01098"/>
    <w:rsid w:val="00D0119D"/>
    <w:rsid w:val="00D0198E"/>
    <w:rsid w:val="00D01ADB"/>
    <w:rsid w:val="00D01B33"/>
    <w:rsid w:val="00D01DCA"/>
    <w:rsid w:val="00D01EB1"/>
    <w:rsid w:val="00D01FAB"/>
    <w:rsid w:val="00D020D9"/>
    <w:rsid w:val="00D02618"/>
    <w:rsid w:val="00D02879"/>
    <w:rsid w:val="00D02B7E"/>
    <w:rsid w:val="00D02C06"/>
    <w:rsid w:val="00D02C12"/>
    <w:rsid w:val="00D033CB"/>
    <w:rsid w:val="00D034FA"/>
    <w:rsid w:val="00D03542"/>
    <w:rsid w:val="00D0379E"/>
    <w:rsid w:val="00D04184"/>
    <w:rsid w:val="00D0421F"/>
    <w:rsid w:val="00D04417"/>
    <w:rsid w:val="00D04588"/>
    <w:rsid w:val="00D04E66"/>
    <w:rsid w:val="00D055E1"/>
    <w:rsid w:val="00D0571E"/>
    <w:rsid w:val="00D05786"/>
    <w:rsid w:val="00D05D0F"/>
    <w:rsid w:val="00D05E69"/>
    <w:rsid w:val="00D06190"/>
    <w:rsid w:val="00D062D3"/>
    <w:rsid w:val="00D066BE"/>
    <w:rsid w:val="00D07044"/>
    <w:rsid w:val="00D07095"/>
    <w:rsid w:val="00D07347"/>
    <w:rsid w:val="00D074B0"/>
    <w:rsid w:val="00D074D6"/>
    <w:rsid w:val="00D07583"/>
    <w:rsid w:val="00D076F8"/>
    <w:rsid w:val="00D0784C"/>
    <w:rsid w:val="00D07AD6"/>
    <w:rsid w:val="00D07B7F"/>
    <w:rsid w:val="00D07FED"/>
    <w:rsid w:val="00D10343"/>
    <w:rsid w:val="00D106D9"/>
    <w:rsid w:val="00D11319"/>
    <w:rsid w:val="00D11358"/>
    <w:rsid w:val="00D117B3"/>
    <w:rsid w:val="00D11868"/>
    <w:rsid w:val="00D12015"/>
    <w:rsid w:val="00D12090"/>
    <w:rsid w:val="00D12686"/>
    <w:rsid w:val="00D12A59"/>
    <w:rsid w:val="00D12AA1"/>
    <w:rsid w:val="00D131FF"/>
    <w:rsid w:val="00D13233"/>
    <w:rsid w:val="00D13263"/>
    <w:rsid w:val="00D13503"/>
    <w:rsid w:val="00D1374E"/>
    <w:rsid w:val="00D13E23"/>
    <w:rsid w:val="00D144CA"/>
    <w:rsid w:val="00D1456A"/>
    <w:rsid w:val="00D1462B"/>
    <w:rsid w:val="00D14960"/>
    <w:rsid w:val="00D14C06"/>
    <w:rsid w:val="00D151B6"/>
    <w:rsid w:val="00D1525D"/>
    <w:rsid w:val="00D1574C"/>
    <w:rsid w:val="00D158B0"/>
    <w:rsid w:val="00D15C96"/>
    <w:rsid w:val="00D15EAC"/>
    <w:rsid w:val="00D16102"/>
    <w:rsid w:val="00D1619D"/>
    <w:rsid w:val="00D1646E"/>
    <w:rsid w:val="00D16865"/>
    <w:rsid w:val="00D168F1"/>
    <w:rsid w:val="00D169FB"/>
    <w:rsid w:val="00D16A58"/>
    <w:rsid w:val="00D16C62"/>
    <w:rsid w:val="00D16F46"/>
    <w:rsid w:val="00D1708F"/>
    <w:rsid w:val="00D174DE"/>
    <w:rsid w:val="00D17A26"/>
    <w:rsid w:val="00D17FDC"/>
    <w:rsid w:val="00D203DF"/>
    <w:rsid w:val="00D2053A"/>
    <w:rsid w:val="00D206F6"/>
    <w:rsid w:val="00D2074C"/>
    <w:rsid w:val="00D207D6"/>
    <w:rsid w:val="00D20DC1"/>
    <w:rsid w:val="00D212D5"/>
    <w:rsid w:val="00D212EF"/>
    <w:rsid w:val="00D212F4"/>
    <w:rsid w:val="00D21318"/>
    <w:rsid w:val="00D21871"/>
    <w:rsid w:val="00D21961"/>
    <w:rsid w:val="00D21C8A"/>
    <w:rsid w:val="00D21D3B"/>
    <w:rsid w:val="00D21D77"/>
    <w:rsid w:val="00D2224D"/>
    <w:rsid w:val="00D22D61"/>
    <w:rsid w:val="00D22E7F"/>
    <w:rsid w:val="00D2432E"/>
    <w:rsid w:val="00D244C0"/>
    <w:rsid w:val="00D2462A"/>
    <w:rsid w:val="00D24643"/>
    <w:rsid w:val="00D24914"/>
    <w:rsid w:val="00D24D7D"/>
    <w:rsid w:val="00D24F34"/>
    <w:rsid w:val="00D24F61"/>
    <w:rsid w:val="00D253E5"/>
    <w:rsid w:val="00D254DA"/>
    <w:rsid w:val="00D2569F"/>
    <w:rsid w:val="00D25787"/>
    <w:rsid w:val="00D257BB"/>
    <w:rsid w:val="00D259CD"/>
    <w:rsid w:val="00D25CD8"/>
    <w:rsid w:val="00D26239"/>
    <w:rsid w:val="00D265D3"/>
    <w:rsid w:val="00D269C7"/>
    <w:rsid w:val="00D26A26"/>
    <w:rsid w:val="00D26A67"/>
    <w:rsid w:val="00D26A71"/>
    <w:rsid w:val="00D270E2"/>
    <w:rsid w:val="00D2748C"/>
    <w:rsid w:val="00D27A91"/>
    <w:rsid w:val="00D27BE0"/>
    <w:rsid w:val="00D302A6"/>
    <w:rsid w:val="00D307E1"/>
    <w:rsid w:val="00D3089B"/>
    <w:rsid w:val="00D30AF3"/>
    <w:rsid w:val="00D30DF7"/>
    <w:rsid w:val="00D313D6"/>
    <w:rsid w:val="00D313FC"/>
    <w:rsid w:val="00D3154B"/>
    <w:rsid w:val="00D31588"/>
    <w:rsid w:val="00D31CE8"/>
    <w:rsid w:val="00D32469"/>
    <w:rsid w:val="00D32CC7"/>
    <w:rsid w:val="00D32E13"/>
    <w:rsid w:val="00D33B2F"/>
    <w:rsid w:val="00D33B74"/>
    <w:rsid w:val="00D33C6A"/>
    <w:rsid w:val="00D33CC6"/>
    <w:rsid w:val="00D33DB8"/>
    <w:rsid w:val="00D33EF9"/>
    <w:rsid w:val="00D34860"/>
    <w:rsid w:val="00D3489B"/>
    <w:rsid w:val="00D34BF1"/>
    <w:rsid w:val="00D34C21"/>
    <w:rsid w:val="00D34CD7"/>
    <w:rsid w:val="00D35078"/>
    <w:rsid w:val="00D353F2"/>
    <w:rsid w:val="00D3579C"/>
    <w:rsid w:val="00D3580B"/>
    <w:rsid w:val="00D35CB0"/>
    <w:rsid w:val="00D35EA1"/>
    <w:rsid w:val="00D35F1C"/>
    <w:rsid w:val="00D3613C"/>
    <w:rsid w:val="00D36204"/>
    <w:rsid w:val="00D3647A"/>
    <w:rsid w:val="00D36805"/>
    <w:rsid w:val="00D368FA"/>
    <w:rsid w:val="00D36DB5"/>
    <w:rsid w:val="00D36F5C"/>
    <w:rsid w:val="00D3706A"/>
    <w:rsid w:val="00D371F1"/>
    <w:rsid w:val="00D375F9"/>
    <w:rsid w:val="00D376C0"/>
    <w:rsid w:val="00D403D4"/>
    <w:rsid w:val="00D404B2"/>
    <w:rsid w:val="00D40762"/>
    <w:rsid w:val="00D407E1"/>
    <w:rsid w:val="00D41324"/>
    <w:rsid w:val="00D413E9"/>
    <w:rsid w:val="00D413EB"/>
    <w:rsid w:val="00D415D4"/>
    <w:rsid w:val="00D418B0"/>
    <w:rsid w:val="00D41ABE"/>
    <w:rsid w:val="00D41B04"/>
    <w:rsid w:val="00D41CBE"/>
    <w:rsid w:val="00D42113"/>
    <w:rsid w:val="00D4211F"/>
    <w:rsid w:val="00D4234F"/>
    <w:rsid w:val="00D42365"/>
    <w:rsid w:val="00D427C6"/>
    <w:rsid w:val="00D42867"/>
    <w:rsid w:val="00D428BF"/>
    <w:rsid w:val="00D42992"/>
    <w:rsid w:val="00D429A2"/>
    <w:rsid w:val="00D42E28"/>
    <w:rsid w:val="00D4347D"/>
    <w:rsid w:val="00D4361D"/>
    <w:rsid w:val="00D43912"/>
    <w:rsid w:val="00D43A6A"/>
    <w:rsid w:val="00D446FD"/>
    <w:rsid w:val="00D44A2A"/>
    <w:rsid w:val="00D44E65"/>
    <w:rsid w:val="00D45646"/>
    <w:rsid w:val="00D456E7"/>
    <w:rsid w:val="00D458B7"/>
    <w:rsid w:val="00D4623A"/>
    <w:rsid w:val="00D46966"/>
    <w:rsid w:val="00D470BB"/>
    <w:rsid w:val="00D471BD"/>
    <w:rsid w:val="00D473AE"/>
    <w:rsid w:val="00D474A3"/>
    <w:rsid w:val="00D47A4A"/>
    <w:rsid w:val="00D47A83"/>
    <w:rsid w:val="00D47F58"/>
    <w:rsid w:val="00D50058"/>
    <w:rsid w:val="00D50241"/>
    <w:rsid w:val="00D505A5"/>
    <w:rsid w:val="00D50613"/>
    <w:rsid w:val="00D506F5"/>
    <w:rsid w:val="00D50AB3"/>
    <w:rsid w:val="00D50B8A"/>
    <w:rsid w:val="00D50BAA"/>
    <w:rsid w:val="00D50BD4"/>
    <w:rsid w:val="00D50DD3"/>
    <w:rsid w:val="00D5139E"/>
    <w:rsid w:val="00D51BFB"/>
    <w:rsid w:val="00D51CED"/>
    <w:rsid w:val="00D51FE0"/>
    <w:rsid w:val="00D5219C"/>
    <w:rsid w:val="00D52ED1"/>
    <w:rsid w:val="00D52F49"/>
    <w:rsid w:val="00D53419"/>
    <w:rsid w:val="00D53484"/>
    <w:rsid w:val="00D5352D"/>
    <w:rsid w:val="00D54D72"/>
    <w:rsid w:val="00D54D83"/>
    <w:rsid w:val="00D54F82"/>
    <w:rsid w:val="00D55038"/>
    <w:rsid w:val="00D553D8"/>
    <w:rsid w:val="00D55D15"/>
    <w:rsid w:val="00D55EAC"/>
    <w:rsid w:val="00D56878"/>
    <w:rsid w:val="00D56935"/>
    <w:rsid w:val="00D56B5F"/>
    <w:rsid w:val="00D56DF1"/>
    <w:rsid w:val="00D56FD6"/>
    <w:rsid w:val="00D57506"/>
    <w:rsid w:val="00D57E25"/>
    <w:rsid w:val="00D60634"/>
    <w:rsid w:val="00D606F1"/>
    <w:rsid w:val="00D6095B"/>
    <w:rsid w:val="00D60FEE"/>
    <w:rsid w:val="00D61148"/>
    <w:rsid w:val="00D61782"/>
    <w:rsid w:val="00D61A27"/>
    <w:rsid w:val="00D61CA5"/>
    <w:rsid w:val="00D62366"/>
    <w:rsid w:val="00D624C0"/>
    <w:rsid w:val="00D62811"/>
    <w:rsid w:val="00D62A39"/>
    <w:rsid w:val="00D63169"/>
    <w:rsid w:val="00D631AA"/>
    <w:rsid w:val="00D63243"/>
    <w:rsid w:val="00D632A4"/>
    <w:rsid w:val="00D633CE"/>
    <w:rsid w:val="00D63709"/>
    <w:rsid w:val="00D637B5"/>
    <w:rsid w:val="00D63EEB"/>
    <w:rsid w:val="00D640FC"/>
    <w:rsid w:val="00D641DE"/>
    <w:rsid w:val="00D642FA"/>
    <w:rsid w:val="00D646AC"/>
    <w:rsid w:val="00D64A93"/>
    <w:rsid w:val="00D653B2"/>
    <w:rsid w:val="00D6594F"/>
    <w:rsid w:val="00D65960"/>
    <w:rsid w:val="00D65EAA"/>
    <w:rsid w:val="00D65FA3"/>
    <w:rsid w:val="00D660C3"/>
    <w:rsid w:val="00D6611B"/>
    <w:rsid w:val="00D66302"/>
    <w:rsid w:val="00D6661C"/>
    <w:rsid w:val="00D66641"/>
    <w:rsid w:val="00D66830"/>
    <w:rsid w:val="00D66B2E"/>
    <w:rsid w:val="00D66D56"/>
    <w:rsid w:val="00D67102"/>
    <w:rsid w:val="00D67492"/>
    <w:rsid w:val="00D67C05"/>
    <w:rsid w:val="00D67DE0"/>
    <w:rsid w:val="00D709B6"/>
    <w:rsid w:val="00D70C1F"/>
    <w:rsid w:val="00D70E50"/>
    <w:rsid w:val="00D70EFB"/>
    <w:rsid w:val="00D70F3A"/>
    <w:rsid w:val="00D710D1"/>
    <w:rsid w:val="00D7146F"/>
    <w:rsid w:val="00D715A9"/>
    <w:rsid w:val="00D7169A"/>
    <w:rsid w:val="00D716E9"/>
    <w:rsid w:val="00D71824"/>
    <w:rsid w:val="00D7272A"/>
    <w:rsid w:val="00D7285B"/>
    <w:rsid w:val="00D72B34"/>
    <w:rsid w:val="00D72FB9"/>
    <w:rsid w:val="00D73D3D"/>
    <w:rsid w:val="00D73E6C"/>
    <w:rsid w:val="00D74DF5"/>
    <w:rsid w:val="00D75031"/>
    <w:rsid w:val="00D750BF"/>
    <w:rsid w:val="00D75276"/>
    <w:rsid w:val="00D7553F"/>
    <w:rsid w:val="00D75C36"/>
    <w:rsid w:val="00D75C7E"/>
    <w:rsid w:val="00D75E3E"/>
    <w:rsid w:val="00D75E89"/>
    <w:rsid w:val="00D75F4E"/>
    <w:rsid w:val="00D76312"/>
    <w:rsid w:val="00D765B9"/>
    <w:rsid w:val="00D76675"/>
    <w:rsid w:val="00D76707"/>
    <w:rsid w:val="00D76D2E"/>
    <w:rsid w:val="00D76D48"/>
    <w:rsid w:val="00D772A7"/>
    <w:rsid w:val="00D7790E"/>
    <w:rsid w:val="00D77B7F"/>
    <w:rsid w:val="00D77CC7"/>
    <w:rsid w:val="00D8033F"/>
    <w:rsid w:val="00D8078A"/>
    <w:rsid w:val="00D8165B"/>
    <w:rsid w:val="00D8183C"/>
    <w:rsid w:val="00D81CB7"/>
    <w:rsid w:val="00D8200E"/>
    <w:rsid w:val="00D821B5"/>
    <w:rsid w:val="00D825B4"/>
    <w:rsid w:val="00D828B4"/>
    <w:rsid w:val="00D8294F"/>
    <w:rsid w:val="00D829C8"/>
    <w:rsid w:val="00D82B5C"/>
    <w:rsid w:val="00D82D42"/>
    <w:rsid w:val="00D8343E"/>
    <w:rsid w:val="00D834BE"/>
    <w:rsid w:val="00D83998"/>
    <w:rsid w:val="00D839BC"/>
    <w:rsid w:val="00D83C63"/>
    <w:rsid w:val="00D83EE4"/>
    <w:rsid w:val="00D843CC"/>
    <w:rsid w:val="00D843F3"/>
    <w:rsid w:val="00D84774"/>
    <w:rsid w:val="00D848EC"/>
    <w:rsid w:val="00D84A02"/>
    <w:rsid w:val="00D84A2A"/>
    <w:rsid w:val="00D84B2A"/>
    <w:rsid w:val="00D84BA1"/>
    <w:rsid w:val="00D84C35"/>
    <w:rsid w:val="00D856A4"/>
    <w:rsid w:val="00D8571D"/>
    <w:rsid w:val="00D8625B"/>
    <w:rsid w:val="00D86852"/>
    <w:rsid w:val="00D8695C"/>
    <w:rsid w:val="00D869B7"/>
    <w:rsid w:val="00D86CC1"/>
    <w:rsid w:val="00D86D88"/>
    <w:rsid w:val="00D86FA9"/>
    <w:rsid w:val="00D87144"/>
    <w:rsid w:val="00D875B2"/>
    <w:rsid w:val="00D87A16"/>
    <w:rsid w:val="00D87B03"/>
    <w:rsid w:val="00D87B5F"/>
    <w:rsid w:val="00D90006"/>
    <w:rsid w:val="00D902C1"/>
    <w:rsid w:val="00D904EE"/>
    <w:rsid w:val="00D907D6"/>
    <w:rsid w:val="00D90F47"/>
    <w:rsid w:val="00D9130A"/>
    <w:rsid w:val="00D91682"/>
    <w:rsid w:val="00D917F7"/>
    <w:rsid w:val="00D91922"/>
    <w:rsid w:val="00D91E75"/>
    <w:rsid w:val="00D9208E"/>
    <w:rsid w:val="00D921FB"/>
    <w:rsid w:val="00D92231"/>
    <w:rsid w:val="00D92309"/>
    <w:rsid w:val="00D924D6"/>
    <w:rsid w:val="00D927B5"/>
    <w:rsid w:val="00D92820"/>
    <w:rsid w:val="00D92C9F"/>
    <w:rsid w:val="00D92DEA"/>
    <w:rsid w:val="00D92E7D"/>
    <w:rsid w:val="00D931DD"/>
    <w:rsid w:val="00D93554"/>
    <w:rsid w:val="00D936BD"/>
    <w:rsid w:val="00D93773"/>
    <w:rsid w:val="00D939FD"/>
    <w:rsid w:val="00D93D71"/>
    <w:rsid w:val="00D94038"/>
    <w:rsid w:val="00D94618"/>
    <w:rsid w:val="00D94630"/>
    <w:rsid w:val="00D9484C"/>
    <w:rsid w:val="00D94BC7"/>
    <w:rsid w:val="00D94CA8"/>
    <w:rsid w:val="00D95112"/>
    <w:rsid w:val="00D951FC"/>
    <w:rsid w:val="00D95521"/>
    <w:rsid w:val="00D95590"/>
    <w:rsid w:val="00D95A69"/>
    <w:rsid w:val="00D96102"/>
    <w:rsid w:val="00D9623D"/>
    <w:rsid w:val="00D96271"/>
    <w:rsid w:val="00D962D0"/>
    <w:rsid w:val="00D9637C"/>
    <w:rsid w:val="00D96476"/>
    <w:rsid w:val="00D968FA"/>
    <w:rsid w:val="00D96A68"/>
    <w:rsid w:val="00D96AA1"/>
    <w:rsid w:val="00D96B43"/>
    <w:rsid w:val="00D96F31"/>
    <w:rsid w:val="00D972E2"/>
    <w:rsid w:val="00D975F8"/>
    <w:rsid w:val="00D97654"/>
    <w:rsid w:val="00D97A19"/>
    <w:rsid w:val="00D97BD3"/>
    <w:rsid w:val="00DA01E2"/>
    <w:rsid w:val="00DA0A62"/>
    <w:rsid w:val="00DA0BEA"/>
    <w:rsid w:val="00DA1076"/>
    <w:rsid w:val="00DA11E6"/>
    <w:rsid w:val="00DA141E"/>
    <w:rsid w:val="00DA1820"/>
    <w:rsid w:val="00DA1969"/>
    <w:rsid w:val="00DA28E3"/>
    <w:rsid w:val="00DA2A24"/>
    <w:rsid w:val="00DA2DD4"/>
    <w:rsid w:val="00DA2E0D"/>
    <w:rsid w:val="00DA32A4"/>
    <w:rsid w:val="00DA38AC"/>
    <w:rsid w:val="00DA39EB"/>
    <w:rsid w:val="00DA3AB8"/>
    <w:rsid w:val="00DA3DB3"/>
    <w:rsid w:val="00DA3E55"/>
    <w:rsid w:val="00DA3ED5"/>
    <w:rsid w:val="00DA3F3C"/>
    <w:rsid w:val="00DA4C05"/>
    <w:rsid w:val="00DA5386"/>
    <w:rsid w:val="00DA5449"/>
    <w:rsid w:val="00DA55AC"/>
    <w:rsid w:val="00DA56EF"/>
    <w:rsid w:val="00DA580D"/>
    <w:rsid w:val="00DA593B"/>
    <w:rsid w:val="00DA5C58"/>
    <w:rsid w:val="00DA5C70"/>
    <w:rsid w:val="00DA6175"/>
    <w:rsid w:val="00DA69DA"/>
    <w:rsid w:val="00DA6A97"/>
    <w:rsid w:val="00DA6DA2"/>
    <w:rsid w:val="00DA78DE"/>
    <w:rsid w:val="00DA7A14"/>
    <w:rsid w:val="00DB00DB"/>
    <w:rsid w:val="00DB01C2"/>
    <w:rsid w:val="00DB087F"/>
    <w:rsid w:val="00DB0BE6"/>
    <w:rsid w:val="00DB1441"/>
    <w:rsid w:val="00DB1C7F"/>
    <w:rsid w:val="00DB2C26"/>
    <w:rsid w:val="00DB2DD6"/>
    <w:rsid w:val="00DB33AF"/>
    <w:rsid w:val="00DB349D"/>
    <w:rsid w:val="00DB3722"/>
    <w:rsid w:val="00DB3739"/>
    <w:rsid w:val="00DB37BC"/>
    <w:rsid w:val="00DB3978"/>
    <w:rsid w:val="00DB39D9"/>
    <w:rsid w:val="00DB3A14"/>
    <w:rsid w:val="00DB3BF8"/>
    <w:rsid w:val="00DB442A"/>
    <w:rsid w:val="00DB47EB"/>
    <w:rsid w:val="00DB47F8"/>
    <w:rsid w:val="00DB4B47"/>
    <w:rsid w:val="00DB529B"/>
    <w:rsid w:val="00DB52AB"/>
    <w:rsid w:val="00DB55C2"/>
    <w:rsid w:val="00DB5A22"/>
    <w:rsid w:val="00DB5A3C"/>
    <w:rsid w:val="00DB6507"/>
    <w:rsid w:val="00DB6551"/>
    <w:rsid w:val="00DB6AB2"/>
    <w:rsid w:val="00DB6BF0"/>
    <w:rsid w:val="00DB6DDE"/>
    <w:rsid w:val="00DB6E2B"/>
    <w:rsid w:val="00DB6F6E"/>
    <w:rsid w:val="00DB6FBD"/>
    <w:rsid w:val="00DB74E1"/>
    <w:rsid w:val="00DB751F"/>
    <w:rsid w:val="00DB757A"/>
    <w:rsid w:val="00DB7599"/>
    <w:rsid w:val="00DB7647"/>
    <w:rsid w:val="00DB7841"/>
    <w:rsid w:val="00DC052D"/>
    <w:rsid w:val="00DC0A85"/>
    <w:rsid w:val="00DC0C9C"/>
    <w:rsid w:val="00DC1202"/>
    <w:rsid w:val="00DC15D3"/>
    <w:rsid w:val="00DC186E"/>
    <w:rsid w:val="00DC1AC6"/>
    <w:rsid w:val="00DC1AC8"/>
    <w:rsid w:val="00DC1B36"/>
    <w:rsid w:val="00DC20AC"/>
    <w:rsid w:val="00DC24B7"/>
    <w:rsid w:val="00DC2953"/>
    <w:rsid w:val="00DC30A9"/>
    <w:rsid w:val="00DC3251"/>
    <w:rsid w:val="00DC3D5C"/>
    <w:rsid w:val="00DC403E"/>
    <w:rsid w:val="00DC406B"/>
    <w:rsid w:val="00DC4515"/>
    <w:rsid w:val="00DC48A8"/>
    <w:rsid w:val="00DC4DC4"/>
    <w:rsid w:val="00DC509F"/>
    <w:rsid w:val="00DC5B93"/>
    <w:rsid w:val="00DC5EB5"/>
    <w:rsid w:val="00DC65C4"/>
    <w:rsid w:val="00DC68C9"/>
    <w:rsid w:val="00DC6B49"/>
    <w:rsid w:val="00DC7022"/>
    <w:rsid w:val="00DC7067"/>
    <w:rsid w:val="00DC71A0"/>
    <w:rsid w:val="00DC72BC"/>
    <w:rsid w:val="00DC7309"/>
    <w:rsid w:val="00DC7424"/>
    <w:rsid w:val="00DC7447"/>
    <w:rsid w:val="00DC76ED"/>
    <w:rsid w:val="00DD05CE"/>
    <w:rsid w:val="00DD0E80"/>
    <w:rsid w:val="00DD0E8E"/>
    <w:rsid w:val="00DD138D"/>
    <w:rsid w:val="00DD15A2"/>
    <w:rsid w:val="00DD168D"/>
    <w:rsid w:val="00DD1BEF"/>
    <w:rsid w:val="00DD1E06"/>
    <w:rsid w:val="00DD210F"/>
    <w:rsid w:val="00DD22BE"/>
    <w:rsid w:val="00DD234D"/>
    <w:rsid w:val="00DD23C2"/>
    <w:rsid w:val="00DD266C"/>
    <w:rsid w:val="00DD28E1"/>
    <w:rsid w:val="00DD29FB"/>
    <w:rsid w:val="00DD2BB4"/>
    <w:rsid w:val="00DD323D"/>
    <w:rsid w:val="00DD3426"/>
    <w:rsid w:val="00DD367F"/>
    <w:rsid w:val="00DD379D"/>
    <w:rsid w:val="00DD395B"/>
    <w:rsid w:val="00DD3B1C"/>
    <w:rsid w:val="00DD3DB8"/>
    <w:rsid w:val="00DD3E3F"/>
    <w:rsid w:val="00DD4181"/>
    <w:rsid w:val="00DD47AB"/>
    <w:rsid w:val="00DD494B"/>
    <w:rsid w:val="00DD4A39"/>
    <w:rsid w:val="00DD4B5B"/>
    <w:rsid w:val="00DD4C86"/>
    <w:rsid w:val="00DD4FF7"/>
    <w:rsid w:val="00DD500E"/>
    <w:rsid w:val="00DD53BD"/>
    <w:rsid w:val="00DD5784"/>
    <w:rsid w:val="00DD619E"/>
    <w:rsid w:val="00DD6212"/>
    <w:rsid w:val="00DD6AF0"/>
    <w:rsid w:val="00DD6D0E"/>
    <w:rsid w:val="00DD705A"/>
    <w:rsid w:val="00DD72EE"/>
    <w:rsid w:val="00DD7312"/>
    <w:rsid w:val="00DD75FC"/>
    <w:rsid w:val="00DD79FD"/>
    <w:rsid w:val="00DE00AB"/>
    <w:rsid w:val="00DE03A0"/>
    <w:rsid w:val="00DE0BC1"/>
    <w:rsid w:val="00DE0D61"/>
    <w:rsid w:val="00DE0E22"/>
    <w:rsid w:val="00DE0E69"/>
    <w:rsid w:val="00DE140C"/>
    <w:rsid w:val="00DE1729"/>
    <w:rsid w:val="00DE1AD3"/>
    <w:rsid w:val="00DE1B00"/>
    <w:rsid w:val="00DE1F08"/>
    <w:rsid w:val="00DE26EB"/>
    <w:rsid w:val="00DE2872"/>
    <w:rsid w:val="00DE2A25"/>
    <w:rsid w:val="00DE2BFE"/>
    <w:rsid w:val="00DE2C1C"/>
    <w:rsid w:val="00DE311D"/>
    <w:rsid w:val="00DE323E"/>
    <w:rsid w:val="00DE379C"/>
    <w:rsid w:val="00DE3F49"/>
    <w:rsid w:val="00DE4502"/>
    <w:rsid w:val="00DE45AC"/>
    <w:rsid w:val="00DE47CE"/>
    <w:rsid w:val="00DE4B43"/>
    <w:rsid w:val="00DE4C63"/>
    <w:rsid w:val="00DE4CCC"/>
    <w:rsid w:val="00DE4D46"/>
    <w:rsid w:val="00DE4E23"/>
    <w:rsid w:val="00DE5268"/>
    <w:rsid w:val="00DE5746"/>
    <w:rsid w:val="00DE5773"/>
    <w:rsid w:val="00DE5A0B"/>
    <w:rsid w:val="00DE5BFF"/>
    <w:rsid w:val="00DE6225"/>
    <w:rsid w:val="00DE6321"/>
    <w:rsid w:val="00DE6326"/>
    <w:rsid w:val="00DE651C"/>
    <w:rsid w:val="00DE70D1"/>
    <w:rsid w:val="00DE7AE9"/>
    <w:rsid w:val="00DF0847"/>
    <w:rsid w:val="00DF084B"/>
    <w:rsid w:val="00DF08B4"/>
    <w:rsid w:val="00DF0B06"/>
    <w:rsid w:val="00DF0F92"/>
    <w:rsid w:val="00DF1302"/>
    <w:rsid w:val="00DF1866"/>
    <w:rsid w:val="00DF2078"/>
    <w:rsid w:val="00DF22A9"/>
    <w:rsid w:val="00DF2A15"/>
    <w:rsid w:val="00DF2B77"/>
    <w:rsid w:val="00DF2DC4"/>
    <w:rsid w:val="00DF33AC"/>
    <w:rsid w:val="00DF3773"/>
    <w:rsid w:val="00DF37CF"/>
    <w:rsid w:val="00DF3864"/>
    <w:rsid w:val="00DF3866"/>
    <w:rsid w:val="00DF38D2"/>
    <w:rsid w:val="00DF3CE6"/>
    <w:rsid w:val="00DF3D7A"/>
    <w:rsid w:val="00DF43DB"/>
    <w:rsid w:val="00DF4B26"/>
    <w:rsid w:val="00DF4BD0"/>
    <w:rsid w:val="00DF4CBA"/>
    <w:rsid w:val="00DF4E2C"/>
    <w:rsid w:val="00DF515C"/>
    <w:rsid w:val="00DF53D7"/>
    <w:rsid w:val="00DF5481"/>
    <w:rsid w:val="00DF5612"/>
    <w:rsid w:val="00DF5820"/>
    <w:rsid w:val="00DF5E64"/>
    <w:rsid w:val="00DF5EE7"/>
    <w:rsid w:val="00DF5F7F"/>
    <w:rsid w:val="00DF6365"/>
    <w:rsid w:val="00DF64FA"/>
    <w:rsid w:val="00DF66B8"/>
    <w:rsid w:val="00DF67B0"/>
    <w:rsid w:val="00DF6864"/>
    <w:rsid w:val="00DF6A18"/>
    <w:rsid w:val="00DF6CFD"/>
    <w:rsid w:val="00DF75AD"/>
    <w:rsid w:val="00DF76CA"/>
    <w:rsid w:val="00DF7960"/>
    <w:rsid w:val="00DF79CC"/>
    <w:rsid w:val="00DF7E96"/>
    <w:rsid w:val="00DF7F33"/>
    <w:rsid w:val="00E0002D"/>
    <w:rsid w:val="00E00565"/>
    <w:rsid w:val="00E006FF"/>
    <w:rsid w:val="00E00782"/>
    <w:rsid w:val="00E0090E"/>
    <w:rsid w:val="00E016EB"/>
    <w:rsid w:val="00E01D49"/>
    <w:rsid w:val="00E023AF"/>
    <w:rsid w:val="00E026AD"/>
    <w:rsid w:val="00E02753"/>
    <w:rsid w:val="00E027FA"/>
    <w:rsid w:val="00E02C6C"/>
    <w:rsid w:val="00E02D81"/>
    <w:rsid w:val="00E02EF4"/>
    <w:rsid w:val="00E03388"/>
    <w:rsid w:val="00E03822"/>
    <w:rsid w:val="00E03E9A"/>
    <w:rsid w:val="00E03EA1"/>
    <w:rsid w:val="00E03F32"/>
    <w:rsid w:val="00E04A34"/>
    <w:rsid w:val="00E04A4F"/>
    <w:rsid w:val="00E04AD0"/>
    <w:rsid w:val="00E04CA1"/>
    <w:rsid w:val="00E04D79"/>
    <w:rsid w:val="00E04E93"/>
    <w:rsid w:val="00E05234"/>
    <w:rsid w:val="00E05345"/>
    <w:rsid w:val="00E05589"/>
    <w:rsid w:val="00E0560E"/>
    <w:rsid w:val="00E0570D"/>
    <w:rsid w:val="00E058B1"/>
    <w:rsid w:val="00E059A8"/>
    <w:rsid w:val="00E059E4"/>
    <w:rsid w:val="00E05AF5"/>
    <w:rsid w:val="00E05C2F"/>
    <w:rsid w:val="00E05C9E"/>
    <w:rsid w:val="00E05DE4"/>
    <w:rsid w:val="00E05FCE"/>
    <w:rsid w:val="00E066C1"/>
    <w:rsid w:val="00E06A31"/>
    <w:rsid w:val="00E06AE6"/>
    <w:rsid w:val="00E06AED"/>
    <w:rsid w:val="00E0703A"/>
    <w:rsid w:val="00E070B3"/>
    <w:rsid w:val="00E07232"/>
    <w:rsid w:val="00E07454"/>
    <w:rsid w:val="00E078FE"/>
    <w:rsid w:val="00E07B5C"/>
    <w:rsid w:val="00E07DD2"/>
    <w:rsid w:val="00E07E95"/>
    <w:rsid w:val="00E07ECE"/>
    <w:rsid w:val="00E10017"/>
    <w:rsid w:val="00E10159"/>
    <w:rsid w:val="00E10282"/>
    <w:rsid w:val="00E10519"/>
    <w:rsid w:val="00E10522"/>
    <w:rsid w:val="00E106A4"/>
    <w:rsid w:val="00E11297"/>
    <w:rsid w:val="00E11382"/>
    <w:rsid w:val="00E115A2"/>
    <w:rsid w:val="00E11684"/>
    <w:rsid w:val="00E126AA"/>
    <w:rsid w:val="00E12A11"/>
    <w:rsid w:val="00E12B35"/>
    <w:rsid w:val="00E12C8C"/>
    <w:rsid w:val="00E12F80"/>
    <w:rsid w:val="00E131CA"/>
    <w:rsid w:val="00E132DF"/>
    <w:rsid w:val="00E133D3"/>
    <w:rsid w:val="00E13493"/>
    <w:rsid w:val="00E13A2B"/>
    <w:rsid w:val="00E13FE1"/>
    <w:rsid w:val="00E140F1"/>
    <w:rsid w:val="00E14399"/>
    <w:rsid w:val="00E14556"/>
    <w:rsid w:val="00E147C4"/>
    <w:rsid w:val="00E14CCD"/>
    <w:rsid w:val="00E15373"/>
    <w:rsid w:val="00E155CE"/>
    <w:rsid w:val="00E15922"/>
    <w:rsid w:val="00E16167"/>
    <w:rsid w:val="00E164E7"/>
    <w:rsid w:val="00E16FC3"/>
    <w:rsid w:val="00E1715A"/>
    <w:rsid w:val="00E17500"/>
    <w:rsid w:val="00E177E5"/>
    <w:rsid w:val="00E17B7E"/>
    <w:rsid w:val="00E17C38"/>
    <w:rsid w:val="00E17C94"/>
    <w:rsid w:val="00E17EA0"/>
    <w:rsid w:val="00E20234"/>
    <w:rsid w:val="00E20767"/>
    <w:rsid w:val="00E20990"/>
    <w:rsid w:val="00E20CE5"/>
    <w:rsid w:val="00E20D4C"/>
    <w:rsid w:val="00E20EE3"/>
    <w:rsid w:val="00E2120F"/>
    <w:rsid w:val="00E212D4"/>
    <w:rsid w:val="00E2157C"/>
    <w:rsid w:val="00E2165D"/>
    <w:rsid w:val="00E21781"/>
    <w:rsid w:val="00E2239C"/>
    <w:rsid w:val="00E223CF"/>
    <w:rsid w:val="00E22656"/>
    <w:rsid w:val="00E22723"/>
    <w:rsid w:val="00E22B77"/>
    <w:rsid w:val="00E22D6A"/>
    <w:rsid w:val="00E22D80"/>
    <w:rsid w:val="00E22F39"/>
    <w:rsid w:val="00E230B8"/>
    <w:rsid w:val="00E238B1"/>
    <w:rsid w:val="00E238DE"/>
    <w:rsid w:val="00E23976"/>
    <w:rsid w:val="00E239A7"/>
    <w:rsid w:val="00E23C58"/>
    <w:rsid w:val="00E23EF6"/>
    <w:rsid w:val="00E23F53"/>
    <w:rsid w:val="00E2427C"/>
    <w:rsid w:val="00E24492"/>
    <w:rsid w:val="00E24629"/>
    <w:rsid w:val="00E2466F"/>
    <w:rsid w:val="00E24811"/>
    <w:rsid w:val="00E24C58"/>
    <w:rsid w:val="00E24DEC"/>
    <w:rsid w:val="00E25015"/>
    <w:rsid w:val="00E255B4"/>
    <w:rsid w:val="00E25ACA"/>
    <w:rsid w:val="00E25BA5"/>
    <w:rsid w:val="00E26312"/>
    <w:rsid w:val="00E2668B"/>
    <w:rsid w:val="00E268DB"/>
    <w:rsid w:val="00E26B8F"/>
    <w:rsid w:val="00E26F1A"/>
    <w:rsid w:val="00E26F4C"/>
    <w:rsid w:val="00E26FCD"/>
    <w:rsid w:val="00E2709A"/>
    <w:rsid w:val="00E27127"/>
    <w:rsid w:val="00E2749F"/>
    <w:rsid w:val="00E278A1"/>
    <w:rsid w:val="00E2792C"/>
    <w:rsid w:val="00E27AB6"/>
    <w:rsid w:val="00E3028C"/>
    <w:rsid w:val="00E30352"/>
    <w:rsid w:val="00E308DD"/>
    <w:rsid w:val="00E30BC8"/>
    <w:rsid w:val="00E310CC"/>
    <w:rsid w:val="00E313AF"/>
    <w:rsid w:val="00E3179F"/>
    <w:rsid w:val="00E31941"/>
    <w:rsid w:val="00E31A79"/>
    <w:rsid w:val="00E32036"/>
    <w:rsid w:val="00E32917"/>
    <w:rsid w:val="00E32D78"/>
    <w:rsid w:val="00E32DCA"/>
    <w:rsid w:val="00E3331D"/>
    <w:rsid w:val="00E33C93"/>
    <w:rsid w:val="00E33E4F"/>
    <w:rsid w:val="00E33F02"/>
    <w:rsid w:val="00E34146"/>
    <w:rsid w:val="00E344AA"/>
    <w:rsid w:val="00E344CC"/>
    <w:rsid w:val="00E3458E"/>
    <w:rsid w:val="00E347DF"/>
    <w:rsid w:val="00E34C87"/>
    <w:rsid w:val="00E34D83"/>
    <w:rsid w:val="00E34DA0"/>
    <w:rsid w:val="00E34FC8"/>
    <w:rsid w:val="00E3587D"/>
    <w:rsid w:val="00E35D45"/>
    <w:rsid w:val="00E35EF9"/>
    <w:rsid w:val="00E3605C"/>
    <w:rsid w:val="00E361CA"/>
    <w:rsid w:val="00E367F9"/>
    <w:rsid w:val="00E368BD"/>
    <w:rsid w:val="00E36A8F"/>
    <w:rsid w:val="00E36B95"/>
    <w:rsid w:val="00E37179"/>
    <w:rsid w:val="00E37487"/>
    <w:rsid w:val="00E37791"/>
    <w:rsid w:val="00E37A3E"/>
    <w:rsid w:val="00E37CBB"/>
    <w:rsid w:val="00E37FAB"/>
    <w:rsid w:val="00E4016B"/>
    <w:rsid w:val="00E4019E"/>
    <w:rsid w:val="00E405F9"/>
    <w:rsid w:val="00E407CF"/>
    <w:rsid w:val="00E408DF"/>
    <w:rsid w:val="00E40CEC"/>
    <w:rsid w:val="00E40D9E"/>
    <w:rsid w:val="00E41216"/>
    <w:rsid w:val="00E41273"/>
    <w:rsid w:val="00E41326"/>
    <w:rsid w:val="00E41469"/>
    <w:rsid w:val="00E41530"/>
    <w:rsid w:val="00E41570"/>
    <w:rsid w:val="00E41651"/>
    <w:rsid w:val="00E416B6"/>
    <w:rsid w:val="00E41C42"/>
    <w:rsid w:val="00E42267"/>
    <w:rsid w:val="00E423A5"/>
    <w:rsid w:val="00E424A8"/>
    <w:rsid w:val="00E425B2"/>
    <w:rsid w:val="00E42608"/>
    <w:rsid w:val="00E426FF"/>
    <w:rsid w:val="00E42DCE"/>
    <w:rsid w:val="00E430DE"/>
    <w:rsid w:val="00E4331C"/>
    <w:rsid w:val="00E43CFD"/>
    <w:rsid w:val="00E4478C"/>
    <w:rsid w:val="00E44D74"/>
    <w:rsid w:val="00E44DBC"/>
    <w:rsid w:val="00E44E05"/>
    <w:rsid w:val="00E44F9C"/>
    <w:rsid w:val="00E45025"/>
    <w:rsid w:val="00E452A4"/>
    <w:rsid w:val="00E4550E"/>
    <w:rsid w:val="00E45907"/>
    <w:rsid w:val="00E45D1B"/>
    <w:rsid w:val="00E45FFB"/>
    <w:rsid w:val="00E46465"/>
    <w:rsid w:val="00E46475"/>
    <w:rsid w:val="00E467BE"/>
    <w:rsid w:val="00E46908"/>
    <w:rsid w:val="00E46A37"/>
    <w:rsid w:val="00E46CD1"/>
    <w:rsid w:val="00E472B6"/>
    <w:rsid w:val="00E47306"/>
    <w:rsid w:val="00E47AD2"/>
    <w:rsid w:val="00E47AF7"/>
    <w:rsid w:val="00E47BCE"/>
    <w:rsid w:val="00E47F13"/>
    <w:rsid w:val="00E50657"/>
    <w:rsid w:val="00E50746"/>
    <w:rsid w:val="00E508D7"/>
    <w:rsid w:val="00E50D37"/>
    <w:rsid w:val="00E50F03"/>
    <w:rsid w:val="00E5105A"/>
    <w:rsid w:val="00E51254"/>
    <w:rsid w:val="00E51B7F"/>
    <w:rsid w:val="00E51D98"/>
    <w:rsid w:val="00E51ECB"/>
    <w:rsid w:val="00E520FD"/>
    <w:rsid w:val="00E52B1D"/>
    <w:rsid w:val="00E52D1A"/>
    <w:rsid w:val="00E532DF"/>
    <w:rsid w:val="00E53628"/>
    <w:rsid w:val="00E53805"/>
    <w:rsid w:val="00E53AB6"/>
    <w:rsid w:val="00E541E1"/>
    <w:rsid w:val="00E543FA"/>
    <w:rsid w:val="00E54686"/>
    <w:rsid w:val="00E54994"/>
    <w:rsid w:val="00E54A48"/>
    <w:rsid w:val="00E54D10"/>
    <w:rsid w:val="00E54F52"/>
    <w:rsid w:val="00E54FBF"/>
    <w:rsid w:val="00E556D1"/>
    <w:rsid w:val="00E55973"/>
    <w:rsid w:val="00E55C43"/>
    <w:rsid w:val="00E55C63"/>
    <w:rsid w:val="00E56237"/>
    <w:rsid w:val="00E56E9C"/>
    <w:rsid w:val="00E5717E"/>
    <w:rsid w:val="00E57579"/>
    <w:rsid w:val="00E575EF"/>
    <w:rsid w:val="00E576CC"/>
    <w:rsid w:val="00E57AB2"/>
    <w:rsid w:val="00E57BBA"/>
    <w:rsid w:val="00E57C4C"/>
    <w:rsid w:val="00E6065C"/>
    <w:rsid w:val="00E6082B"/>
    <w:rsid w:val="00E60AD3"/>
    <w:rsid w:val="00E60B4D"/>
    <w:rsid w:val="00E6105A"/>
    <w:rsid w:val="00E6132E"/>
    <w:rsid w:val="00E616FC"/>
    <w:rsid w:val="00E61AB9"/>
    <w:rsid w:val="00E61FC1"/>
    <w:rsid w:val="00E625AC"/>
    <w:rsid w:val="00E62656"/>
    <w:rsid w:val="00E631F0"/>
    <w:rsid w:val="00E633AF"/>
    <w:rsid w:val="00E634E7"/>
    <w:rsid w:val="00E63D42"/>
    <w:rsid w:val="00E63FDE"/>
    <w:rsid w:val="00E641BA"/>
    <w:rsid w:val="00E642A0"/>
    <w:rsid w:val="00E64625"/>
    <w:rsid w:val="00E64B32"/>
    <w:rsid w:val="00E64DD3"/>
    <w:rsid w:val="00E65085"/>
    <w:rsid w:val="00E6520C"/>
    <w:rsid w:val="00E65A5D"/>
    <w:rsid w:val="00E65AA0"/>
    <w:rsid w:val="00E65EA6"/>
    <w:rsid w:val="00E66067"/>
    <w:rsid w:val="00E66093"/>
    <w:rsid w:val="00E66097"/>
    <w:rsid w:val="00E660EE"/>
    <w:rsid w:val="00E6696C"/>
    <w:rsid w:val="00E66B25"/>
    <w:rsid w:val="00E677B4"/>
    <w:rsid w:val="00E678B3"/>
    <w:rsid w:val="00E67B3F"/>
    <w:rsid w:val="00E67BE3"/>
    <w:rsid w:val="00E67DDF"/>
    <w:rsid w:val="00E7008D"/>
    <w:rsid w:val="00E7018C"/>
    <w:rsid w:val="00E7077E"/>
    <w:rsid w:val="00E70914"/>
    <w:rsid w:val="00E71865"/>
    <w:rsid w:val="00E71E0C"/>
    <w:rsid w:val="00E71E69"/>
    <w:rsid w:val="00E7216F"/>
    <w:rsid w:val="00E728E8"/>
    <w:rsid w:val="00E72D8C"/>
    <w:rsid w:val="00E73344"/>
    <w:rsid w:val="00E73BD3"/>
    <w:rsid w:val="00E73D9B"/>
    <w:rsid w:val="00E7422A"/>
    <w:rsid w:val="00E74394"/>
    <w:rsid w:val="00E74489"/>
    <w:rsid w:val="00E75811"/>
    <w:rsid w:val="00E75A65"/>
    <w:rsid w:val="00E75BC9"/>
    <w:rsid w:val="00E75D9A"/>
    <w:rsid w:val="00E75FD7"/>
    <w:rsid w:val="00E7607B"/>
    <w:rsid w:val="00E761E3"/>
    <w:rsid w:val="00E76457"/>
    <w:rsid w:val="00E7651C"/>
    <w:rsid w:val="00E76785"/>
    <w:rsid w:val="00E76791"/>
    <w:rsid w:val="00E769BE"/>
    <w:rsid w:val="00E76FBA"/>
    <w:rsid w:val="00E77487"/>
    <w:rsid w:val="00E7775A"/>
    <w:rsid w:val="00E77E8F"/>
    <w:rsid w:val="00E80128"/>
    <w:rsid w:val="00E802A0"/>
    <w:rsid w:val="00E803A9"/>
    <w:rsid w:val="00E803AD"/>
    <w:rsid w:val="00E80614"/>
    <w:rsid w:val="00E8064E"/>
    <w:rsid w:val="00E80AE4"/>
    <w:rsid w:val="00E81437"/>
    <w:rsid w:val="00E81628"/>
    <w:rsid w:val="00E8187B"/>
    <w:rsid w:val="00E81900"/>
    <w:rsid w:val="00E81B60"/>
    <w:rsid w:val="00E81DA6"/>
    <w:rsid w:val="00E820DE"/>
    <w:rsid w:val="00E824E2"/>
    <w:rsid w:val="00E825F8"/>
    <w:rsid w:val="00E82715"/>
    <w:rsid w:val="00E82ACF"/>
    <w:rsid w:val="00E82DC8"/>
    <w:rsid w:val="00E82EC4"/>
    <w:rsid w:val="00E83132"/>
    <w:rsid w:val="00E832AA"/>
    <w:rsid w:val="00E83383"/>
    <w:rsid w:val="00E834AF"/>
    <w:rsid w:val="00E834F6"/>
    <w:rsid w:val="00E8371D"/>
    <w:rsid w:val="00E83740"/>
    <w:rsid w:val="00E8389E"/>
    <w:rsid w:val="00E839EF"/>
    <w:rsid w:val="00E83B1B"/>
    <w:rsid w:val="00E83D37"/>
    <w:rsid w:val="00E83D92"/>
    <w:rsid w:val="00E840B1"/>
    <w:rsid w:val="00E84726"/>
    <w:rsid w:val="00E848FF"/>
    <w:rsid w:val="00E84CA4"/>
    <w:rsid w:val="00E84CB1"/>
    <w:rsid w:val="00E85089"/>
    <w:rsid w:val="00E850F4"/>
    <w:rsid w:val="00E851E5"/>
    <w:rsid w:val="00E8521F"/>
    <w:rsid w:val="00E8523C"/>
    <w:rsid w:val="00E8525C"/>
    <w:rsid w:val="00E85377"/>
    <w:rsid w:val="00E8564D"/>
    <w:rsid w:val="00E85725"/>
    <w:rsid w:val="00E85F23"/>
    <w:rsid w:val="00E85FA8"/>
    <w:rsid w:val="00E86009"/>
    <w:rsid w:val="00E860AF"/>
    <w:rsid w:val="00E860B2"/>
    <w:rsid w:val="00E86160"/>
    <w:rsid w:val="00E86990"/>
    <w:rsid w:val="00E869D1"/>
    <w:rsid w:val="00E86F8C"/>
    <w:rsid w:val="00E87093"/>
    <w:rsid w:val="00E8710D"/>
    <w:rsid w:val="00E873F4"/>
    <w:rsid w:val="00E8775C"/>
    <w:rsid w:val="00E87F19"/>
    <w:rsid w:val="00E901C0"/>
    <w:rsid w:val="00E90383"/>
    <w:rsid w:val="00E9041F"/>
    <w:rsid w:val="00E9099C"/>
    <w:rsid w:val="00E909D7"/>
    <w:rsid w:val="00E90A55"/>
    <w:rsid w:val="00E911FE"/>
    <w:rsid w:val="00E914AD"/>
    <w:rsid w:val="00E91617"/>
    <w:rsid w:val="00E91654"/>
    <w:rsid w:val="00E91AB1"/>
    <w:rsid w:val="00E91B66"/>
    <w:rsid w:val="00E91DC7"/>
    <w:rsid w:val="00E91DFE"/>
    <w:rsid w:val="00E9210A"/>
    <w:rsid w:val="00E92402"/>
    <w:rsid w:val="00E924E9"/>
    <w:rsid w:val="00E92A40"/>
    <w:rsid w:val="00E92D2B"/>
    <w:rsid w:val="00E930A5"/>
    <w:rsid w:val="00E9334B"/>
    <w:rsid w:val="00E9378D"/>
    <w:rsid w:val="00E93D01"/>
    <w:rsid w:val="00E93E22"/>
    <w:rsid w:val="00E93F0C"/>
    <w:rsid w:val="00E9423E"/>
    <w:rsid w:val="00E942EE"/>
    <w:rsid w:val="00E9444C"/>
    <w:rsid w:val="00E94950"/>
    <w:rsid w:val="00E9521E"/>
    <w:rsid w:val="00E954EE"/>
    <w:rsid w:val="00E95C9E"/>
    <w:rsid w:val="00E95ECD"/>
    <w:rsid w:val="00E96259"/>
    <w:rsid w:val="00E968AC"/>
    <w:rsid w:val="00E968C6"/>
    <w:rsid w:val="00E96CD9"/>
    <w:rsid w:val="00E96CE8"/>
    <w:rsid w:val="00E96EFA"/>
    <w:rsid w:val="00E96F4E"/>
    <w:rsid w:val="00E9704D"/>
    <w:rsid w:val="00E97053"/>
    <w:rsid w:val="00E9739E"/>
    <w:rsid w:val="00E975FA"/>
    <w:rsid w:val="00E97851"/>
    <w:rsid w:val="00E97881"/>
    <w:rsid w:val="00EA02DE"/>
    <w:rsid w:val="00EA037F"/>
    <w:rsid w:val="00EA09BE"/>
    <w:rsid w:val="00EA0CC9"/>
    <w:rsid w:val="00EA0CF5"/>
    <w:rsid w:val="00EA0F41"/>
    <w:rsid w:val="00EA1308"/>
    <w:rsid w:val="00EA1533"/>
    <w:rsid w:val="00EA16E9"/>
    <w:rsid w:val="00EA19FC"/>
    <w:rsid w:val="00EA206F"/>
    <w:rsid w:val="00EA20B4"/>
    <w:rsid w:val="00EA2419"/>
    <w:rsid w:val="00EA2499"/>
    <w:rsid w:val="00EA26C1"/>
    <w:rsid w:val="00EA2BEA"/>
    <w:rsid w:val="00EA2C5C"/>
    <w:rsid w:val="00EA2C61"/>
    <w:rsid w:val="00EA2E33"/>
    <w:rsid w:val="00EA2FEA"/>
    <w:rsid w:val="00EA32D5"/>
    <w:rsid w:val="00EA3510"/>
    <w:rsid w:val="00EA3CE8"/>
    <w:rsid w:val="00EA43DA"/>
    <w:rsid w:val="00EA462B"/>
    <w:rsid w:val="00EA48CA"/>
    <w:rsid w:val="00EA4E10"/>
    <w:rsid w:val="00EA53AB"/>
    <w:rsid w:val="00EA5C47"/>
    <w:rsid w:val="00EA5C77"/>
    <w:rsid w:val="00EA5CDE"/>
    <w:rsid w:val="00EA6076"/>
    <w:rsid w:val="00EA62DE"/>
    <w:rsid w:val="00EA6B44"/>
    <w:rsid w:val="00EA6F47"/>
    <w:rsid w:val="00EA723D"/>
    <w:rsid w:val="00EA7587"/>
    <w:rsid w:val="00EA78E3"/>
    <w:rsid w:val="00EA7C74"/>
    <w:rsid w:val="00EA7DC4"/>
    <w:rsid w:val="00EB0352"/>
    <w:rsid w:val="00EB050D"/>
    <w:rsid w:val="00EB063E"/>
    <w:rsid w:val="00EB0C02"/>
    <w:rsid w:val="00EB0DE0"/>
    <w:rsid w:val="00EB0F39"/>
    <w:rsid w:val="00EB11FD"/>
    <w:rsid w:val="00EB16D0"/>
    <w:rsid w:val="00EB19E6"/>
    <w:rsid w:val="00EB1AB7"/>
    <w:rsid w:val="00EB1AC7"/>
    <w:rsid w:val="00EB1AD0"/>
    <w:rsid w:val="00EB1AEE"/>
    <w:rsid w:val="00EB1DE9"/>
    <w:rsid w:val="00EB26B5"/>
    <w:rsid w:val="00EB288D"/>
    <w:rsid w:val="00EB2A61"/>
    <w:rsid w:val="00EB327B"/>
    <w:rsid w:val="00EB33D6"/>
    <w:rsid w:val="00EB3557"/>
    <w:rsid w:val="00EB390A"/>
    <w:rsid w:val="00EB3BF5"/>
    <w:rsid w:val="00EB43E4"/>
    <w:rsid w:val="00EB4531"/>
    <w:rsid w:val="00EB5063"/>
    <w:rsid w:val="00EB50BC"/>
    <w:rsid w:val="00EB5234"/>
    <w:rsid w:val="00EB55B7"/>
    <w:rsid w:val="00EB5655"/>
    <w:rsid w:val="00EB5A67"/>
    <w:rsid w:val="00EB5B68"/>
    <w:rsid w:val="00EB5C3D"/>
    <w:rsid w:val="00EB5D2D"/>
    <w:rsid w:val="00EB6373"/>
    <w:rsid w:val="00EB6BA9"/>
    <w:rsid w:val="00EB71B4"/>
    <w:rsid w:val="00EB7743"/>
    <w:rsid w:val="00EB78A5"/>
    <w:rsid w:val="00EB79D8"/>
    <w:rsid w:val="00EB7B57"/>
    <w:rsid w:val="00EC0040"/>
    <w:rsid w:val="00EC023D"/>
    <w:rsid w:val="00EC0322"/>
    <w:rsid w:val="00EC071D"/>
    <w:rsid w:val="00EC08B8"/>
    <w:rsid w:val="00EC09B0"/>
    <w:rsid w:val="00EC09D1"/>
    <w:rsid w:val="00EC0B09"/>
    <w:rsid w:val="00EC0C01"/>
    <w:rsid w:val="00EC0E5C"/>
    <w:rsid w:val="00EC1149"/>
    <w:rsid w:val="00EC124C"/>
    <w:rsid w:val="00EC14FD"/>
    <w:rsid w:val="00EC1885"/>
    <w:rsid w:val="00EC1C12"/>
    <w:rsid w:val="00EC1C56"/>
    <w:rsid w:val="00EC307B"/>
    <w:rsid w:val="00EC33D7"/>
    <w:rsid w:val="00EC3821"/>
    <w:rsid w:val="00EC38B8"/>
    <w:rsid w:val="00EC394E"/>
    <w:rsid w:val="00EC3D93"/>
    <w:rsid w:val="00EC4501"/>
    <w:rsid w:val="00EC4A2F"/>
    <w:rsid w:val="00EC5219"/>
    <w:rsid w:val="00EC5275"/>
    <w:rsid w:val="00EC55A2"/>
    <w:rsid w:val="00EC55FC"/>
    <w:rsid w:val="00EC56E6"/>
    <w:rsid w:val="00EC58D8"/>
    <w:rsid w:val="00EC5D55"/>
    <w:rsid w:val="00EC5D9E"/>
    <w:rsid w:val="00EC5E6B"/>
    <w:rsid w:val="00EC60CE"/>
    <w:rsid w:val="00EC645B"/>
    <w:rsid w:val="00EC67FD"/>
    <w:rsid w:val="00EC6D1A"/>
    <w:rsid w:val="00EC6EAF"/>
    <w:rsid w:val="00EC6FEF"/>
    <w:rsid w:val="00EC7013"/>
    <w:rsid w:val="00EC75B7"/>
    <w:rsid w:val="00EC75DE"/>
    <w:rsid w:val="00EC7834"/>
    <w:rsid w:val="00EC7844"/>
    <w:rsid w:val="00EC7B2F"/>
    <w:rsid w:val="00ED05C2"/>
    <w:rsid w:val="00ED0761"/>
    <w:rsid w:val="00ED0A85"/>
    <w:rsid w:val="00ED0B98"/>
    <w:rsid w:val="00ED0E58"/>
    <w:rsid w:val="00ED130B"/>
    <w:rsid w:val="00ED13AF"/>
    <w:rsid w:val="00ED1547"/>
    <w:rsid w:val="00ED15AE"/>
    <w:rsid w:val="00ED15FC"/>
    <w:rsid w:val="00ED17B9"/>
    <w:rsid w:val="00ED1B28"/>
    <w:rsid w:val="00ED1DC4"/>
    <w:rsid w:val="00ED1E3C"/>
    <w:rsid w:val="00ED1F83"/>
    <w:rsid w:val="00ED209B"/>
    <w:rsid w:val="00ED2228"/>
    <w:rsid w:val="00ED2785"/>
    <w:rsid w:val="00ED3279"/>
    <w:rsid w:val="00ED3934"/>
    <w:rsid w:val="00ED39FA"/>
    <w:rsid w:val="00ED3C6C"/>
    <w:rsid w:val="00ED4218"/>
    <w:rsid w:val="00ED4774"/>
    <w:rsid w:val="00ED49F3"/>
    <w:rsid w:val="00ED4A29"/>
    <w:rsid w:val="00ED4A5A"/>
    <w:rsid w:val="00ED4C9F"/>
    <w:rsid w:val="00ED4FA1"/>
    <w:rsid w:val="00ED518F"/>
    <w:rsid w:val="00ED5412"/>
    <w:rsid w:val="00ED5844"/>
    <w:rsid w:val="00ED5A1D"/>
    <w:rsid w:val="00ED5CCD"/>
    <w:rsid w:val="00ED5D23"/>
    <w:rsid w:val="00ED5D35"/>
    <w:rsid w:val="00ED5E19"/>
    <w:rsid w:val="00ED64E3"/>
    <w:rsid w:val="00ED65F4"/>
    <w:rsid w:val="00ED6B0C"/>
    <w:rsid w:val="00ED728D"/>
    <w:rsid w:val="00ED7468"/>
    <w:rsid w:val="00ED74A5"/>
    <w:rsid w:val="00ED786E"/>
    <w:rsid w:val="00ED7C12"/>
    <w:rsid w:val="00ED7D4C"/>
    <w:rsid w:val="00ED7D80"/>
    <w:rsid w:val="00ED7F49"/>
    <w:rsid w:val="00EE04B1"/>
    <w:rsid w:val="00EE05B1"/>
    <w:rsid w:val="00EE05E6"/>
    <w:rsid w:val="00EE067F"/>
    <w:rsid w:val="00EE06F1"/>
    <w:rsid w:val="00EE0D37"/>
    <w:rsid w:val="00EE1A93"/>
    <w:rsid w:val="00EE1ADE"/>
    <w:rsid w:val="00EE2225"/>
    <w:rsid w:val="00EE2493"/>
    <w:rsid w:val="00EE27D3"/>
    <w:rsid w:val="00EE285A"/>
    <w:rsid w:val="00EE2A80"/>
    <w:rsid w:val="00EE2B7A"/>
    <w:rsid w:val="00EE2C58"/>
    <w:rsid w:val="00EE2F01"/>
    <w:rsid w:val="00EE342D"/>
    <w:rsid w:val="00EE41E7"/>
    <w:rsid w:val="00EE4229"/>
    <w:rsid w:val="00EE450B"/>
    <w:rsid w:val="00EE46AE"/>
    <w:rsid w:val="00EE4853"/>
    <w:rsid w:val="00EE4A7E"/>
    <w:rsid w:val="00EE4BEB"/>
    <w:rsid w:val="00EE4D0E"/>
    <w:rsid w:val="00EE4DA2"/>
    <w:rsid w:val="00EE50CC"/>
    <w:rsid w:val="00EE558A"/>
    <w:rsid w:val="00EE599D"/>
    <w:rsid w:val="00EE5AC3"/>
    <w:rsid w:val="00EE5B81"/>
    <w:rsid w:val="00EE5C03"/>
    <w:rsid w:val="00EE5C90"/>
    <w:rsid w:val="00EE5D27"/>
    <w:rsid w:val="00EE5F89"/>
    <w:rsid w:val="00EE6294"/>
    <w:rsid w:val="00EE62F7"/>
    <w:rsid w:val="00EE65DB"/>
    <w:rsid w:val="00EE6900"/>
    <w:rsid w:val="00EE6D90"/>
    <w:rsid w:val="00EE71C1"/>
    <w:rsid w:val="00EE74C5"/>
    <w:rsid w:val="00EE753E"/>
    <w:rsid w:val="00EE756F"/>
    <w:rsid w:val="00EE7697"/>
    <w:rsid w:val="00EE77C3"/>
    <w:rsid w:val="00EE797D"/>
    <w:rsid w:val="00EF0035"/>
    <w:rsid w:val="00EF0081"/>
    <w:rsid w:val="00EF01A4"/>
    <w:rsid w:val="00EF11CC"/>
    <w:rsid w:val="00EF148E"/>
    <w:rsid w:val="00EF1816"/>
    <w:rsid w:val="00EF1939"/>
    <w:rsid w:val="00EF1C6E"/>
    <w:rsid w:val="00EF226F"/>
    <w:rsid w:val="00EF23BF"/>
    <w:rsid w:val="00EF2528"/>
    <w:rsid w:val="00EF2529"/>
    <w:rsid w:val="00EF252F"/>
    <w:rsid w:val="00EF279C"/>
    <w:rsid w:val="00EF2ABA"/>
    <w:rsid w:val="00EF2C70"/>
    <w:rsid w:val="00EF2F23"/>
    <w:rsid w:val="00EF3265"/>
    <w:rsid w:val="00EF3E8B"/>
    <w:rsid w:val="00EF3EB3"/>
    <w:rsid w:val="00EF40BB"/>
    <w:rsid w:val="00EF412E"/>
    <w:rsid w:val="00EF42EA"/>
    <w:rsid w:val="00EF4383"/>
    <w:rsid w:val="00EF45CC"/>
    <w:rsid w:val="00EF4895"/>
    <w:rsid w:val="00EF4B74"/>
    <w:rsid w:val="00EF4D25"/>
    <w:rsid w:val="00EF4F22"/>
    <w:rsid w:val="00EF54AA"/>
    <w:rsid w:val="00EF58CB"/>
    <w:rsid w:val="00EF597F"/>
    <w:rsid w:val="00EF5BAC"/>
    <w:rsid w:val="00EF5C67"/>
    <w:rsid w:val="00EF624C"/>
    <w:rsid w:val="00EF695F"/>
    <w:rsid w:val="00EF6BF1"/>
    <w:rsid w:val="00EF7389"/>
    <w:rsid w:val="00EF7834"/>
    <w:rsid w:val="00EF7AB4"/>
    <w:rsid w:val="00EF7B0C"/>
    <w:rsid w:val="00EF7BBF"/>
    <w:rsid w:val="00EF7E14"/>
    <w:rsid w:val="00EF7FE5"/>
    <w:rsid w:val="00F006FB"/>
    <w:rsid w:val="00F0087E"/>
    <w:rsid w:val="00F00C42"/>
    <w:rsid w:val="00F00D82"/>
    <w:rsid w:val="00F00DED"/>
    <w:rsid w:val="00F010E1"/>
    <w:rsid w:val="00F01481"/>
    <w:rsid w:val="00F01653"/>
    <w:rsid w:val="00F0169F"/>
    <w:rsid w:val="00F01C62"/>
    <w:rsid w:val="00F021F5"/>
    <w:rsid w:val="00F023EF"/>
    <w:rsid w:val="00F02608"/>
    <w:rsid w:val="00F0270B"/>
    <w:rsid w:val="00F02AF7"/>
    <w:rsid w:val="00F02B1D"/>
    <w:rsid w:val="00F02C7F"/>
    <w:rsid w:val="00F031F0"/>
    <w:rsid w:val="00F03224"/>
    <w:rsid w:val="00F03C3A"/>
    <w:rsid w:val="00F04838"/>
    <w:rsid w:val="00F0492A"/>
    <w:rsid w:val="00F04A22"/>
    <w:rsid w:val="00F04CEC"/>
    <w:rsid w:val="00F04E7E"/>
    <w:rsid w:val="00F04E9E"/>
    <w:rsid w:val="00F04F2F"/>
    <w:rsid w:val="00F0507E"/>
    <w:rsid w:val="00F053A9"/>
    <w:rsid w:val="00F057C5"/>
    <w:rsid w:val="00F05A8F"/>
    <w:rsid w:val="00F06246"/>
    <w:rsid w:val="00F064DC"/>
    <w:rsid w:val="00F06558"/>
    <w:rsid w:val="00F06578"/>
    <w:rsid w:val="00F0689D"/>
    <w:rsid w:val="00F06DA3"/>
    <w:rsid w:val="00F078BA"/>
    <w:rsid w:val="00F07C5A"/>
    <w:rsid w:val="00F07E7A"/>
    <w:rsid w:val="00F07F4F"/>
    <w:rsid w:val="00F104E5"/>
    <w:rsid w:val="00F10AF2"/>
    <w:rsid w:val="00F10DF8"/>
    <w:rsid w:val="00F1101C"/>
    <w:rsid w:val="00F110AB"/>
    <w:rsid w:val="00F11114"/>
    <w:rsid w:val="00F11142"/>
    <w:rsid w:val="00F115AF"/>
    <w:rsid w:val="00F1160C"/>
    <w:rsid w:val="00F119BA"/>
    <w:rsid w:val="00F11CD7"/>
    <w:rsid w:val="00F11DA9"/>
    <w:rsid w:val="00F11E25"/>
    <w:rsid w:val="00F120AA"/>
    <w:rsid w:val="00F12134"/>
    <w:rsid w:val="00F123CA"/>
    <w:rsid w:val="00F124D4"/>
    <w:rsid w:val="00F125B2"/>
    <w:rsid w:val="00F126D5"/>
    <w:rsid w:val="00F12880"/>
    <w:rsid w:val="00F12A49"/>
    <w:rsid w:val="00F12B79"/>
    <w:rsid w:val="00F12D39"/>
    <w:rsid w:val="00F12E23"/>
    <w:rsid w:val="00F12E98"/>
    <w:rsid w:val="00F130B3"/>
    <w:rsid w:val="00F130BE"/>
    <w:rsid w:val="00F134C7"/>
    <w:rsid w:val="00F1354D"/>
    <w:rsid w:val="00F1378C"/>
    <w:rsid w:val="00F13824"/>
    <w:rsid w:val="00F13BE2"/>
    <w:rsid w:val="00F1488A"/>
    <w:rsid w:val="00F14B52"/>
    <w:rsid w:val="00F14DE3"/>
    <w:rsid w:val="00F1509C"/>
    <w:rsid w:val="00F15555"/>
    <w:rsid w:val="00F159FF"/>
    <w:rsid w:val="00F15BD4"/>
    <w:rsid w:val="00F15E2B"/>
    <w:rsid w:val="00F1630E"/>
    <w:rsid w:val="00F165B3"/>
    <w:rsid w:val="00F166C4"/>
    <w:rsid w:val="00F16768"/>
    <w:rsid w:val="00F16BD6"/>
    <w:rsid w:val="00F16C17"/>
    <w:rsid w:val="00F16E81"/>
    <w:rsid w:val="00F1737D"/>
    <w:rsid w:val="00F173B3"/>
    <w:rsid w:val="00F177C4"/>
    <w:rsid w:val="00F17931"/>
    <w:rsid w:val="00F2029A"/>
    <w:rsid w:val="00F209CE"/>
    <w:rsid w:val="00F20A22"/>
    <w:rsid w:val="00F20AAF"/>
    <w:rsid w:val="00F2166F"/>
    <w:rsid w:val="00F21A49"/>
    <w:rsid w:val="00F21AFA"/>
    <w:rsid w:val="00F2237C"/>
    <w:rsid w:val="00F2245B"/>
    <w:rsid w:val="00F22764"/>
    <w:rsid w:val="00F22B34"/>
    <w:rsid w:val="00F22F39"/>
    <w:rsid w:val="00F22F3D"/>
    <w:rsid w:val="00F22FFA"/>
    <w:rsid w:val="00F2358A"/>
    <w:rsid w:val="00F235D0"/>
    <w:rsid w:val="00F23C13"/>
    <w:rsid w:val="00F23DB4"/>
    <w:rsid w:val="00F23E5D"/>
    <w:rsid w:val="00F23FE9"/>
    <w:rsid w:val="00F24484"/>
    <w:rsid w:val="00F24717"/>
    <w:rsid w:val="00F2494A"/>
    <w:rsid w:val="00F24C1C"/>
    <w:rsid w:val="00F24D60"/>
    <w:rsid w:val="00F25133"/>
    <w:rsid w:val="00F2535A"/>
    <w:rsid w:val="00F254A0"/>
    <w:rsid w:val="00F2561A"/>
    <w:rsid w:val="00F25C3C"/>
    <w:rsid w:val="00F25F43"/>
    <w:rsid w:val="00F262AE"/>
    <w:rsid w:val="00F264CF"/>
    <w:rsid w:val="00F2663F"/>
    <w:rsid w:val="00F26769"/>
    <w:rsid w:val="00F26C9E"/>
    <w:rsid w:val="00F2702E"/>
    <w:rsid w:val="00F2776C"/>
    <w:rsid w:val="00F278C4"/>
    <w:rsid w:val="00F27BEE"/>
    <w:rsid w:val="00F27E26"/>
    <w:rsid w:val="00F30645"/>
    <w:rsid w:val="00F30A3B"/>
    <w:rsid w:val="00F30EA1"/>
    <w:rsid w:val="00F31532"/>
    <w:rsid w:val="00F31680"/>
    <w:rsid w:val="00F316B1"/>
    <w:rsid w:val="00F319D5"/>
    <w:rsid w:val="00F31B71"/>
    <w:rsid w:val="00F31BAC"/>
    <w:rsid w:val="00F31DAD"/>
    <w:rsid w:val="00F3236B"/>
    <w:rsid w:val="00F326D9"/>
    <w:rsid w:val="00F32AE4"/>
    <w:rsid w:val="00F32AFD"/>
    <w:rsid w:val="00F32B31"/>
    <w:rsid w:val="00F32EF2"/>
    <w:rsid w:val="00F32F69"/>
    <w:rsid w:val="00F33053"/>
    <w:rsid w:val="00F336C4"/>
    <w:rsid w:val="00F3386E"/>
    <w:rsid w:val="00F33A57"/>
    <w:rsid w:val="00F33CEB"/>
    <w:rsid w:val="00F33E53"/>
    <w:rsid w:val="00F34378"/>
    <w:rsid w:val="00F343F5"/>
    <w:rsid w:val="00F3466C"/>
    <w:rsid w:val="00F34869"/>
    <w:rsid w:val="00F349C8"/>
    <w:rsid w:val="00F34BB2"/>
    <w:rsid w:val="00F34E65"/>
    <w:rsid w:val="00F35492"/>
    <w:rsid w:val="00F35790"/>
    <w:rsid w:val="00F3590F"/>
    <w:rsid w:val="00F35CEE"/>
    <w:rsid w:val="00F35D51"/>
    <w:rsid w:val="00F35E93"/>
    <w:rsid w:val="00F35F7F"/>
    <w:rsid w:val="00F36006"/>
    <w:rsid w:val="00F36484"/>
    <w:rsid w:val="00F36B9E"/>
    <w:rsid w:val="00F37073"/>
    <w:rsid w:val="00F37938"/>
    <w:rsid w:val="00F37B8D"/>
    <w:rsid w:val="00F37E34"/>
    <w:rsid w:val="00F37F13"/>
    <w:rsid w:val="00F402B4"/>
    <w:rsid w:val="00F4035B"/>
    <w:rsid w:val="00F403D0"/>
    <w:rsid w:val="00F40519"/>
    <w:rsid w:val="00F4051C"/>
    <w:rsid w:val="00F407C8"/>
    <w:rsid w:val="00F408D1"/>
    <w:rsid w:val="00F40AB7"/>
    <w:rsid w:val="00F40F72"/>
    <w:rsid w:val="00F41132"/>
    <w:rsid w:val="00F41216"/>
    <w:rsid w:val="00F41B49"/>
    <w:rsid w:val="00F41BB9"/>
    <w:rsid w:val="00F41E37"/>
    <w:rsid w:val="00F41EBB"/>
    <w:rsid w:val="00F41EDB"/>
    <w:rsid w:val="00F41F0F"/>
    <w:rsid w:val="00F423A9"/>
    <w:rsid w:val="00F4252F"/>
    <w:rsid w:val="00F42615"/>
    <w:rsid w:val="00F42878"/>
    <w:rsid w:val="00F42B2E"/>
    <w:rsid w:val="00F42B54"/>
    <w:rsid w:val="00F430F7"/>
    <w:rsid w:val="00F4311D"/>
    <w:rsid w:val="00F433E8"/>
    <w:rsid w:val="00F4370C"/>
    <w:rsid w:val="00F43D15"/>
    <w:rsid w:val="00F43DD8"/>
    <w:rsid w:val="00F440FB"/>
    <w:rsid w:val="00F444E0"/>
    <w:rsid w:val="00F44560"/>
    <w:rsid w:val="00F447DB"/>
    <w:rsid w:val="00F44F91"/>
    <w:rsid w:val="00F45820"/>
    <w:rsid w:val="00F45DED"/>
    <w:rsid w:val="00F461A9"/>
    <w:rsid w:val="00F4685F"/>
    <w:rsid w:val="00F468DA"/>
    <w:rsid w:val="00F469DF"/>
    <w:rsid w:val="00F46CDB"/>
    <w:rsid w:val="00F46D51"/>
    <w:rsid w:val="00F4702F"/>
    <w:rsid w:val="00F471F4"/>
    <w:rsid w:val="00F472CF"/>
    <w:rsid w:val="00F473CF"/>
    <w:rsid w:val="00F4752D"/>
    <w:rsid w:val="00F47980"/>
    <w:rsid w:val="00F47CB9"/>
    <w:rsid w:val="00F50279"/>
    <w:rsid w:val="00F5037E"/>
    <w:rsid w:val="00F50660"/>
    <w:rsid w:val="00F50A0A"/>
    <w:rsid w:val="00F50CBE"/>
    <w:rsid w:val="00F50ED6"/>
    <w:rsid w:val="00F50EEF"/>
    <w:rsid w:val="00F51386"/>
    <w:rsid w:val="00F5138F"/>
    <w:rsid w:val="00F51569"/>
    <w:rsid w:val="00F51D2D"/>
    <w:rsid w:val="00F51DBD"/>
    <w:rsid w:val="00F51FC8"/>
    <w:rsid w:val="00F5208D"/>
    <w:rsid w:val="00F52719"/>
    <w:rsid w:val="00F52FDA"/>
    <w:rsid w:val="00F52FFA"/>
    <w:rsid w:val="00F535DA"/>
    <w:rsid w:val="00F53A5A"/>
    <w:rsid w:val="00F53F2D"/>
    <w:rsid w:val="00F53FD2"/>
    <w:rsid w:val="00F54702"/>
    <w:rsid w:val="00F548E9"/>
    <w:rsid w:val="00F54BAD"/>
    <w:rsid w:val="00F54C69"/>
    <w:rsid w:val="00F55057"/>
    <w:rsid w:val="00F5529F"/>
    <w:rsid w:val="00F5533C"/>
    <w:rsid w:val="00F55396"/>
    <w:rsid w:val="00F55C8C"/>
    <w:rsid w:val="00F560CD"/>
    <w:rsid w:val="00F5653C"/>
    <w:rsid w:val="00F5666A"/>
    <w:rsid w:val="00F5668C"/>
    <w:rsid w:val="00F56DBD"/>
    <w:rsid w:val="00F571F4"/>
    <w:rsid w:val="00F5743B"/>
    <w:rsid w:val="00F5745C"/>
    <w:rsid w:val="00F57464"/>
    <w:rsid w:val="00F576DA"/>
    <w:rsid w:val="00F57801"/>
    <w:rsid w:val="00F57906"/>
    <w:rsid w:val="00F57C62"/>
    <w:rsid w:val="00F57D74"/>
    <w:rsid w:val="00F60709"/>
    <w:rsid w:val="00F607C7"/>
    <w:rsid w:val="00F60822"/>
    <w:rsid w:val="00F610D1"/>
    <w:rsid w:val="00F6159D"/>
    <w:rsid w:val="00F61CAD"/>
    <w:rsid w:val="00F61D8D"/>
    <w:rsid w:val="00F62241"/>
    <w:rsid w:val="00F62390"/>
    <w:rsid w:val="00F623A8"/>
    <w:rsid w:val="00F6275E"/>
    <w:rsid w:val="00F62D04"/>
    <w:rsid w:val="00F62D93"/>
    <w:rsid w:val="00F62E0B"/>
    <w:rsid w:val="00F62E6F"/>
    <w:rsid w:val="00F633AC"/>
    <w:rsid w:val="00F63ABC"/>
    <w:rsid w:val="00F6415B"/>
    <w:rsid w:val="00F64715"/>
    <w:rsid w:val="00F64BF7"/>
    <w:rsid w:val="00F64FD0"/>
    <w:rsid w:val="00F6507A"/>
    <w:rsid w:val="00F6515E"/>
    <w:rsid w:val="00F6528B"/>
    <w:rsid w:val="00F6533A"/>
    <w:rsid w:val="00F65AEC"/>
    <w:rsid w:val="00F65B93"/>
    <w:rsid w:val="00F66724"/>
    <w:rsid w:val="00F669F6"/>
    <w:rsid w:val="00F66F07"/>
    <w:rsid w:val="00F676FA"/>
    <w:rsid w:val="00F67F5E"/>
    <w:rsid w:val="00F70280"/>
    <w:rsid w:val="00F702B2"/>
    <w:rsid w:val="00F708C5"/>
    <w:rsid w:val="00F70AAD"/>
    <w:rsid w:val="00F70BBB"/>
    <w:rsid w:val="00F70D71"/>
    <w:rsid w:val="00F70FD7"/>
    <w:rsid w:val="00F710EF"/>
    <w:rsid w:val="00F712A4"/>
    <w:rsid w:val="00F713DD"/>
    <w:rsid w:val="00F71470"/>
    <w:rsid w:val="00F714A1"/>
    <w:rsid w:val="00F71541"/>
    <w:rsid w:val="00F71670"/>
    <w:rsid w:val="00F71BAA"/>
    <w:rsid w:val="00F71FF4"/>
    <w:rsid w:val="00F72D4B"/>
    <w:rsid w:val="00F72EB5"/>
    <w:rsid w:val="00F73154"/>
    <w:rsid w:val="00F73633"/>
    <w:rsid w:val="00F7363E"/>
    <w:rsid w:val="00F73842"/>
    <w:rsid w:val="00F7388F"/>
    <w:rsid w:val="00F73940"/>
    <w:rsid w:val="00F73AA4"/>
    <w:rsid w:val="00F73B50"/>
    <w:rsid w:val="00F73FB2"/>
    <w:rsid w:val="00F744FC"/>
    <w:rsid w:val="00F74879"/>
    <w:rsid w:val="00F74983"/>
    <w:rsid w:val="00F74A48"/>
    <w:rsid w:val="00F74D28"/>
    <w:rsid w:val="00F75008"/>
    <w:rsid w:val="00F752B3"/>
    <w:rsid w:val="00F75829"/>
    <w:rsid w:val="00F75944"/>
    <w:rsid w:val="00F761B7"/>
    <w:rsid w:val="00F7626D"/>
    <w:rsid w:val="00F76939"/>
    <w:rsid w:val="00F76AEA"/>
    <w:rsid w:val="00F76AF3"/>
    <w:rsid w:val="00F77444"/>
    <w:rsid w:val="00F7745D"/>
    <w:rsid w:val="00F77D9F"/>
    <w:rsid w:val="00F77E29"/>
    <w:rsid w:val="00F77E99"/>
    <w:rsid w:val="00F77EE8"/>
    <w:rsid w:val="00F77F47"/>
    <w:rsid w:val="00F80203"/>
    <w:rsid w:val="00F807DE"/>
    <w:rsid w:val="00F80976"/>
    <w:rsid w:val="00F80C5E"/>
    <w:rsid w:val="00F80CEA"/>
    <w:rsid w:val="00F80F5A"/>
    <w:rsid w:val="00F81001"/>
    <w:rsid w:val="00F81249"/>
    <w:rsid w:val="00F81251"/>
    <w:rsid w:val="00F81762"/>
    <w:rsid w:val="00F81CAF"/>
    <w:rsid w:val="00F81CD8"/>
    <w:rsid w:val="00F8247E"/>
    <w:rsid w:val="00F82CAF"/>
    <w:rsid w:val="00F82D84"/>
    <w:rsid w:val="00F82DDD"/>
    <w:rsid w:val="00F82DE7"/>
    <w:rsid w:val="00F82E7A"/>
    <w:rsid w:val="00F82F6D"/>
    <w:rsid w:val="00F830A1"/>
    <w:rsid w:val="00F83823"/>
    <w:rsid w:val="00F83995"/>
    <w:rsid w:val="00F84213"/>
    <w:rsid w:val="00F843CE"/>
    <w:rsid w:val="00F843DC"/>
    <w:rsid w:val="00F84500"/>
    <w:rsid w:val="00F84652"/>
    <w:rsid w:val="00F84939"/>
    <w:rsid w:val="00F8494A"/>
    <w:rsid w:val="00F84B7A"/>
    <w:rsid w:val="00F84BD5"/>
    <w:rsid w:val="00F84BDD"/>
    <w:rsid w:val="00F84BE8"/>
    <w:rsid w:val="00F84F6D"/>
    <w:rsid w:val="00F85297"/>
    <w:rsid w:val="00F852A2"/>
    <w:rsid w:val="00F8570A"/>
    <w:rsid w:val="00F85B84"/>
    <w:rsid w:val="00F860B3"/>
    <w:rsid w:val="00F863EC"/>
    <w:rsid w:val="00F86756"/>
    <w:rsid w:val="00F86A8E"/>
    <w:rsid w:val="00F86BD9"/>
    <w:rsid w:val="00F86ECC"/>
    <w:rsid w:val="00F86F30"/>
    <w:rsid w:val="00F86F5A"/>
    <w:rsid w:val="00F87271"/>
    <w:rsid w:val="00F87431"/>
    <w:rsid w:val="00F8774C"/>
    <w:rsid w:val="00F87A85"/>
    <w:rsid w:val="00F87B75"/>
    <w:rsid w:val="00F87D42"/>
    <w:rsid w:val="00F90488"/>
    <w:rsid w:val="00F90AE4"/>
    <w:rsid w:val="00F91962"/>
    <w:rsid w:val="00F9197E"/>
    <w:rsid w:val="00F91D90"/>
    <w:rsid w:val="00F91DB5"/>
    <w:rsid w:val="00F92395"/>
    <w:rsid w:val="00F9248B"/>
    <w:rsid w:val="00F926E5"/>
    <w:rsid w:val="00F92764"/>
    <w:rsid w:val="00F9285C"/>
    <w:rsid w:val="00F92B62"/>
    <w:rsid w:val="00F9312C"/>
    <w:rsid w:val="00F93AEE"/>
    <w:rsid w:val="00F93CCE"/>
    <w:rsid w:val="00F93FA2"/>
    <w:rsid w:val="00F94337"/>
    <w:rsid w:val="00F9472A"/>
    <w:rsid w:val="00F94ECD"/>
    <w:rsid w:val="00F95176"/>
    <w:rsid w:val="00F95469"/>
    <w:rsid w:val="00F9567A"/>
    <w:rsid w:val="00F956AF"/>
    <w:rsid w:val="00F95710"/>
    <w:rsid w:val="00F95918"/>
    <w:rsid w:val="00F959C4"/>
    <w:rsid w:val="00F95AB3"/>
    <w:rsid w:val="00F95B7C"/>
    <w:rsid w:val="00F96105"/>
    <w:rsid w:val="00F961ED"/>
    <w:rsid w:val="00F963EF"/>
    <w:rsid w:val="00F9654F"/>
    <w:rsid w:val="00F96687"/>
    <w:rsid w:val="00F96751"/>
    <w:rsid w:val="00F96A69"/>
    <w:rsid w:val="00F96AEB"/>
    <w:rsid w:val="00F96BEB"/>
    <w:rsid w:val="00F9719E"/>
    <w:rsid w:val="00F973F1"/>
    <w:rsid w:val="00F97868"/>
    <w:rsid w:val="00F979F6"/>
    <w:rsid w:val="00F97C1B"/>
    <w:rsid w:val="00F97E33"/>
    <w:rsid w:val="00F97E5F"/>
    <w:rsid w:val="00FA043D"/>
    <w:rsid w:val="00FA0491"/>
    <w:rsid w:val="00FA068F"/>
    <w:rsid w:val="00FA0811"/>
    <w:rsid w:val="00FA083F"/>
    <w:rsid w:val="00FA08DA"/>
    <w:rsid w:val="00FA0E49"/>
    <w:rsid w:val="00FA0F7E"/>
    <w:rsid w:val="00FA0FAF"/>
    <w:rsid w:val="00FA1008"/>
    <w:rsid w:val="00FA1104"/>
    <w:rsid w:val="00FA1200"/>
    <w:rsid w:val="00FA121F"/>
    <w:rsid w:val="00FA154E"/>
    <w:rsid w:val="00FA1904"/>
    <w:rsid w:val="00FA1D79"/>
    <w:rsid w:val="00FA1E68"/>
    <w:rsid w:val="00FA23F5"/>
    <w:rsid w:val="00FA278D"/>
    <w:rsid w:val="00FA2B0E"/>
    <w:rsid w:val="00FA30E8"/>
    <w:rsid w:val="00FA3271"/>
    <w:rsid w:val="00FA328F"/>
    <w:rsid w:val="00FA32BB"/>
    <w:rsid w:val="00FA3764"/>
    <w:rsid w:val="00FA3A42"/>
    <w:rsid w:val="00FA3B00"/>
    <w:rsid w:val="00FA4534"/>
    <w:rsid w:val="00FA498A"/>
    <w:rsid w:val="00FA4D0E"/>
    <w:rsid w:val="00FA4ECE"/>
    <w:rsid w:val="00FA501B"/>
    <w:rsid w:val="00FA51F0"/>
    <w:rsid w:val="00FA5411"/>
    <w:rsid w:val="00FA5D5B"/>
    <w:rsid w:val="00FA5DD6"/>
    <w:rsid w:val="00FA60A3"/>
    <w:rsid w:val="00FA61DA"/>
    <w:rsid w:val="00FA6637"/>
    <w:rsid w:val="00FA6801"/>
    <w:rsid w:val="00FA6825"/>
    <w:rsid w:val="00FA6C95"/>
    <w:rsid w:val="00FA6E50"/>
    <w:rsid w:val="00FA6F91"/>
    <w:rsid w:val="00FA7142"/>
    <w:rsid w:val="00FA720A"/>
    <w:rsid w:val="00FA72BA"/>
    <w:rsid w:val="00FA74CF"/>
    <w:rsid w:val="00FA7792"/>
    <w:rsid w:val="00FA7900"/>
    <w:rsid w:val="00FA7D12"/>
    <w:rsid w:val="00FB031A"/>
    <w:rsid w:val="00FB04D4"/>
    <w:rsid w:val="00FB0D26"/>
    <w:rsid w:val="00FB101F"/>
    <w:rsid w:val="00FB13B4"/>
    <w:rsid w:val="00FB1442"/>
    <w:rsid w:val="00FB1476"/>
    <w:rsid w:val="00FB16D2"/>
    <w:rsid w:val="00FB182F"/>
    <w:rsid w:val="00FB18F1"/>
    <w:rsid w:val="00FB1C53"/>
    <w:rsid w:val="00FB20E0"/>
    <w:rsid w:val="00FB20EF"/>
    <w:rsid w:val="00FB2192"/>
    <w:rsid w:val="00FB255A"/>
    <w:rsid w:val="00FB2788"/>
    <w:rsid w:val="00FB27B7"/>
    <w:rsid w:val="00FB34A9"/>
    <w:rsid w:val="00FB3639"/>
    <w:rsid w:val="00FB364B"/>
    <w:rsid w:val="00FB36A0"/>
    <w:rsid w:val="00FB3AA4"/>
    <w:rsid w:val="00FB3BA2"/>
    <w:rsid w:val="00FB3CC6"/>
    <w:rsid w:val="00FB3F43"/>
    <w:rsid w:val="00FB400B"/>
    <w:rsid w:val="00FB463F"/>
    <w:rsid w:val="00FB466C"/>
    <w:rsid w:val="00FB46B2"/>
    <w:rsid w:val="00FB478F"/>
    <w:rsid w:val="00FB4B71"/>
    <w:rsid w:val="00FB5938"/>
    <w:rsid w:val="00FB5A87"/>
    <w:rsid w:val="00FB5CFE"/>
    <w:rsid w:val="00FB60D5"/>
    <w:rsid w:val="00FB62C0"/>
    <w:rsid w:val="00FB63BE"/>
    <w:rsid w:val="00FB650E"/>
    <w:rsid w:val="00FB660A"/>
    <w:rsid w:val="00FB6AD8"/>
    <w:rsid w:val="00FB6CE4"/>
    <w:rsid w:val="00FB72D6"/>
    <w:rsid w:val="00FB75FD"/>
    <w:rsid w:val="00FB765E"/>
    <w:rsid w:val="00FB7A34"/>
    <w:rsid w:val="00FC0025"/>
    <w:rsid w:val="00FC02ED"/>
    <w:rsid w:val="00FC072A"/>
    <w:rsid w:val="00FC0937"/>
    <w:rsid w:val="00FC0E9C"/>
    <w:rsid w:val="00FC10F2"/>
    <w:rsid w:val="00FC1AEB"/>
    <w:rsid w:val="00FC1BD3"/>
    <w:rsid w:val="00FC1ECF"/>
    <w:rsid w:val="00FC209D"/>
    <w:rsid w:val="00FC21CF"/>
    <w:rsid w:val="00FC21DE"/>
    <w:rsid w:val="00FC2338"/>
    <w:rsid w:val="00FC240E"/>
    <w:rsid w:val="00FC275B"/>
    <w:rsid w:val="00FC2845"/>
    <w:rsid w:val="00FC2B90"/>
    <w:rsid w:val="00FC2CC2"/>
    <w:rsid w:val="00FC2E9E"/>
    <w:rsid w:val="00FC3073"/>
    <w:rsid w:val="00FC337A"/>
    <w:rsid w:val="00FC3EBF"/>
    <w:rsid w:val="00FC446D"/>
    <w:rsid w:val="00FC4538"/>
    <w:rsid w:val="00FC47B2"/>
    <w:rsid w:val="00FC5472"/>
    <w:rsid w:val="00FC5475"/>
    <w:rsid w:val="00FC57C6"/>
    <w:rsid w:val="00FC5A19"/>
    <w:rsid w:val="00FC5E1F"/>
    <w:rsid w:val="00FC5FBC"/>
    <w:rsid w:val="00FC6063"/>
    <w:rsid w:val="00FC6158"/>
    <w:rsid w:val="00FC6422"/>
    <w:rsid w:val="00FC69CF"/>
    <w:rsid w:val="00FC69EB"/>
    <w:rsid w:val="00FC6A55"/>
    <w:rsid w:val="00FC705E"/>
    <w:rsid w:val="00FC7244"/>
    <w:rsid w:val="00FC72EC"/>
    <w:rsid w:val="00FC73E7"/>
    <w:rsid w:val="00FC7861"/>
    <w:rsid w:val="00FC78D7"/>
    <w:rsid w:val="00FD0844"/>
    <w:rsid w:val="00FD0A45"/>
    <w:rsid w:val="00FD0AB5"/>
    <w:rsid w:val="00FD0E50"/>
    <w:rsid w:val="00FD1172"/>
    <w:rsid w:val="00FD1951"/>
    <w:rsid w:val="00FD1D19"/>
    <w:rsid w:val="00FD1EC5"/>
    <w:rsid w:val="00FD1F42"/>
    <w:rsid w:val="00FD2014"/>
    <w:rsid w:val="00FD204E"/>
    <w:rsid w:val="00FD2085"/>
    <w:rsid w:val="00FD20F2"/>
    <w:rsid w:val="00FD228E"/>
    <w:rsid w:val="00FD28A1"/>
    <w:rsid w:val="00FD2920"/>
    <w:rsid w:val="00FD2CF6"/>
    <w:rsid w:val="00FD317F"/>
    <w:rsid w:val="00FD318A"/>
    <w:rsid w:val="00FD3523"/>
    <w:rsid w:val="00FD3952"/>
    <w:rsid w:val="00FD3988"/>
    <w:rsid w:val="00FD42FA"/>
    <w:rsid w:val="00FD4819"/>
    <w:rsid w:val="00FD4AA6"/>
    <w:rsid w:val="00FD4D50"/>
    <w:rsid w:val="00FD4D72"/>
    <w:rsid w:val="00FD4E19"/>
    <w:rsid w:val="00FD4EC2"/>
    <w:rsid w:val="00FD4EE2"/>
    <w:rsid w:val="00FD6580"/>
    <w:rsid w:val="00FD683B"/>
    <w:rsid w:val="00FD6948"/>
    <w:rsid w:val="00FD70C4"/>
    <w:rsid w:val="00FD7E7A"/>
    <w:rsid w:val="00FE03CE"/>
    <w:rsid w:val="00FE03E4"/>
    <w:rsid w:val="00FE0738"/>
    <w:rsid w:val="00FE09EC"/>
    <w:rsid w:val="00FE14D7"/>
    <w:rsid w:val="00FE1799"/>
    <w:rsid w:val="00FE19B9"/>
    <w:rsid w:val="00FE19BA"/>
    <w:rsid w:val="00FE1A89"/>
    <w:rsid w:val="00FE2144"/>
    <w:rsid w:val="00FE26F1"/>
    <w:rsid w:val="00FE2C2C"/>
    <w:rsid w:val="00FE2DD1"/>
    <w:rsid w:val="00FE2E3B"/>
    <w:rsid w:val="00FE3849"/>
    <w:rsid w:val="00FE4356"/>
    <w:rsid w:val="00FE4678"/>
    <w:rsid w:val="00FE475E"/>
    <w:rsid w:val="00FE487D"/>
    <w:rsid w:val="00FE49D3"/>
    <w:rsid w:val="00FE4A4C"/>
    <w:rsid w:val="00FE4C67"/>
    <w:rsid w:val="00FE513C"/>
    <w:rsid w:val="00FE579F"/>
    <w:rsid w:val="00FE5AFE"/>
    <w:rsid w:val="00FE5B05"/>
    <w:rsid w:val="00FE5F3C"/>
    <w:rsid w:val="00FE62F2"/>
    <w:rsid w:val="00FE6315"/>
    <w:rsid w:val="00FE66AC"/>
    <w:rsid w:val="00FE68B4"/>
    <w:rsid w:val="00FE69DF"/>
    <w:rsid w:val="00FE6EA9"/>
    <w:rsid w:val="00FE79CB"/>
    <w:rsid w:val="00FE7B2C"/>
    <w:rsid w:val="00FE7C55"/>
    <w:rsid w:val="00FE7DD5"/>
    <w:rsid w:val="00FE7F4E"/>
    <w:rsid w:val="00FE7FB1"/>
    <w:rsid w:val="00FE7FFC"/>
    <w:rsid w:val="00FF036C"/>
    <w:rsid w:val="00FF0536"/>
    <w:rsid w:val="00FF056F"/>
    <w:rsid w:val="00FF08C9"/>
    <w:rsid w:val="00FF0928"/>
    <w:rsid w:val="00FF0985"/>
    <w:rsid w:val="00FF0C3F"/>
    <w:rsid w:val="00FF0C78"/>
    <w:rsid w:val="00FF0E0F"/>
    <w:rsid w:val="00FF0EEF"/>
    <w:rsid w:val="00FF11C0"/>
    <w:rsid w:val="00FF1639"/>
    <w:rsid w:val="00FF1AC1"/>
    <w:rsid w:val="00FF1AD4"/>
    <w:rsid w:val="00FF20A9"/>
    <w:rsid w:val="00FF23FF"/>
    <w:rsid w:val="00FF24B2"/>
    <w:rsid w:val="00FF2543"/>
    <w:rsid w:val="00FF2577"/>
    <w:rsid w:val="00FF2A72"/>
    <w:rsid w:val="00FF3A2B"/>
    <w:rsid w:val="00FF3EEC"/>
    <w:rsid w:val="00FF412A"/>
    <w:rsid w:val="00FF41AA"/>
    <w:rsid w:val="00FF4230"/>
    <w:rsid w:val="00FF4548"/>
    <w:rsid w:val="00FF4C6B"/>
    <w:rsid w:val="00FF4DA7"/>
    <w:rsid w:val="00FF50B1"/>
    <w:rsid w:val="00FF53DF"/>
    <w:rsid w:val="00FF54CE"/>
    <w:rsid w:val="00FF562A"/>
    <w:rsid w:val="00FF5C59"/>
    <w:rsid w:val="00FF5F3D"/>
    <w:rsid w:val="00FF60B3"/>
    <w:rsid w:val="00FF6121"/>
    <w:rsid w:val="00FF645E"/>
    <w:rsid w:val="00FF6705"/>
    <w:rsid w:val="00FF6E91"/>
    <w:rsid w:val="00FF6F00"/>
    <w:rsid w:val="00FF714B"/>
    <w:rsid w:val="00FF73CD"/>
    <w:rsid w:val="00FF7623"/>
    <w:rsid w:val="00FF7AC1"/>
    <w:rsid w:val="00FF7DA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4:docId w14:val="50D2B532"/>
  <w15:docId w15:val="{A53EF789-F9E9-4A0F-8017-FAE9A6EBA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18"/>
        <w:szCs w:val="18"/>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lsdException w:name="List 2" w:semiHidden="1" w:unhideWhenUsed="1"/>
    <w:lsdException w:name="List 3" w:semiHidden="1" w:unhideWhenUsed="1"/>
    <w:lsdException w:name="List Bullet 2" w:semiHidden="1" w:uiPriority="2" w:unhideWhenUsed="1"/>
    <w:lsdException w:name="List Bullet 3" w:semiHidden="1" w:uiPriority="2"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794AE9"/>
    <w:pPr>
      <w:jc w:val="both"/>
    </w:pPr>
    <w:rPr>
      <w:sz w:val="22"/>
    </w:rPr>
  </w:style>
  <w:style w:type="paragraph" w:styleId="Naslov1">
    <w:name w:val="heading 1"/>
    <w:basedOn w:val="1NASLOV"/>
    <w:next w:val="Navaden"/>
    <w:qFormat/>
    <w:rsid w:val="00033B58"/>
    <w:pPr>
      <w:ind w:left="360" w:hanging="360"/>
      <w:outlineLvl w:val="0"/>
    </w:pPr>
  </w:style>
  <w:style w:type="paragraph" w:styleId="Naslov2">
    <w:name w:val="heading 2"/>
    <w:basedOn w:val="Slog2"/>
    <w:next w:val="Navaden"/>
    <w:qFormat/>
    <w:rsid w:val="00033B58"/>
    <w:pPr>
      <w:outlineLvl w:val="1"/>
    </w:pPr>
    <w:rPr>
      <w:color w:val="000000" w:themeColor="text1"/>
    </w:rPr>
  </w:style>
  <w:style w:type="paragraph" w:styleId="Naslov3">
    <w:name w:val="heading 3"/>
    <w:basedOn w:val="Slog4"/>
    <w:next w:val="Navaden"/>
    <w:link w:val="Naslov3Znak"/>
    <w:qFormat/>
    <w:rsid w:val="00033B58"/>
    <w:pPr>
      <w:outlineLvl w:val="2"/>
    </w:pPr>
    <w:rPr>
      <w:color w:val="000000" w:themeColor="text1"/>
    </w:rPr>
  </w:style>
  <w:style w:type="paragraph" w:styleId="Naslov4">
    <w:name w:val="heading 4"/>
    <w:basedOn w:val="Navaden"/>
    <w:next w:val="Navaden"/>
    <w:qFormat/>
    <w:rsid w:val="00872472"/>
    <w:pPr>
      <w:keepNext/>
      <w:spacing w:before="240" w:after="60"/>
      <w:outlineLvl w:val="3"/>
    </w:pPr>
    <w:rPr>
      <w:b/>
      <w:i/>
    </w:rPr>
  </w:style>
  <w:style w:type="paragraph" w:styleId="Naslov5">
    <w:name w:val="heading 5"/>
    <w:basedOn w:val="Navaden"/>
    <w:next w:val="Navaden"/>
    <w:qFormat/>
    <w:rsid w:val="00EE6294"/>
    <w:pPr>
      <w:numPr>
        <w:ilvl w:val="4"/>
        <w:numId w:val="3"/>
      </w:numPr>
      <w:spacing w:before="240" w:after="60"/>
      <w:outlineLvl w:val="4"/>
    </w:pPr>
    <w:rPr>
      <w:i/>
    </w:rPr>
  </w:style>
  <w:style w:type="paragraph" w:styleId="Naslov6">
    <w:name w:val="heading 6"/>
    <w:basedOn w:val="Navaden"/>
    <w:next w:val="Navaden"/>
    <w:qFormat/>
    <w:rsid w:val="00EE6294"/>
    <w:pPr>
      <w:keepNext/>
      <w:outlineLvl w:val="5"/>
    </w:pPr>
    <w:rPr>
      <w:u w:val="single"/>
    </w:rPr>
  </w:style>
  <w:style w:type="paragraph" w:styleId="Naslov7">
    <w:name w:val="heading 7"/>
    <w:basedOn w:val="Navaden"/>
    <w:next w:val="Navaden"/>
    <w:qFormat/>
    <w:rsid w:val="00EE6294"/>
    <w:pPr>
      <w:keepNext/>
      <w:outlineLvl w:val="6"/>
    </w:pPr>
    <w:rPr>
      <w:b/>
      <w:sz w:val="24"/>
    </w:rPr>
  </w:style>
  <w:style w:type="paragraph" w:styleId="Naslov8">
    <w:name w:val="heading 8"/>
    <w:basedOn w:val="Navaden"/>
    <w:next w:val="Navaden"/>
    <w:qFormat/>
    <w:rsid w:val="00EE6294"/>
    <w:pPr>
      <w:keepNext/>
      <w:outlineLvl w:val="7"/>
    </w:pPr>
    <w:rPr>
      <w:b/>
      <w:sz w:val="16"/>
    </w:rPr>
  </w:style>
  <w:style w:type="paragraph" w:styleId="Naslov9">
    <w:name w:val="heading 9"/>
    <w:basedOn w:val="Navaden"/>
    <w:next w:val="Navaden"/>
    <w:qFormat/>
    <w:rsid w:val="00EE6294"/>
    <w:pPr>
      <w:numPr>
        <w:ilvl w:val="8"/>
        <w:numId w:val="3"/>
      </w:numPr>
      <w:spacing w:before="240" w:after="60"/>
      <w:outlineLvl w:val="8"/>
    </w:pPr>
    <w:rPr>
      <w:rFonts w:ascii="Arial" w:hAnsi="Arial"/>
      <w:b/>
      <w:i/>
      <w:sz w:val="1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slov">
    <w:name w:val="Title"/>
    <w:basedOn w:val="Navaden"/>
    <w:link w:val="NaslovZnak"/>
    <w:rsid w:val="00EE6294"/>
    <w:pPr>
      <w:jc w:val="center"/>
    </w:pPr>
    <w:rPr>
      <w:b/>
    </w:rPr>
  </w:style>
  <w:style w:type="paragraph" w:styleId="Telobesedila2">
    <w:name w:val="Body Text 2"/>
    <w:basedOn w:val="Navaden"/>
    <w:rsid w:val="00EE6294"/>
    <w:pPr>
      <w:jc w:val="center"/>
    </w:pPr>
    <w:rPr>
      <w:b/>
      <w:sz w:val="28"/>
    </w:rPr>
  </w:style>
  <w:style w:type="paragraph" w:styleId="Glava">
    <w:name w:val="header"/>
    <w:basedOn w:val="Navaden"/>
    <w:link w:val="GlavaZnak"/>
    <w:uiPriority w:val="99"/>
    <w:rsid w:val="00EE6294"/>
    <w:pPr>
      <w:tabs>
        <w:tab w:val="center" w:pos="4536"/>
        <w:tab w:val="right" w:pos="9072"/>
      </w:tabs>
    </w:pPr>
  </w:style>
  <w:style w:type="paragraph" w:styleId="Telobesedila3">
    <w:name w:val="Body Text 3"/>
    <w:basedOn w:val="Navaden"/>
    <w:link w:val="Telobesedila3Znak"/>
    <w:rsid w:val="00EE6294"/>
    <w:pPr>
      <w:autoSpaceDE w:val="0"/>
      <w:autoSpaceDN w:val="0"/>
      <w:adjustRightInd w:val="0"/>
    </w:pPr>
    <w:rPr>
      <w:i/>
      <w:sz w:val="20"/>
    </w:rPr>
  </w:style>
  <w:style w:type="character" w:customStyle="1" w:styleId="tw4winMark">
    <w:name w:val="tw4winMark"/>
    <w:basedOn w:val="Privzetapisavaodstavka"/>
    <w:rsid w:val="00EE6294"/>
    <w:rPr>
      <w:rFonts w:ascii="Courier New" w:hAnsi="Courier New" w:cs="Marlett"/>
      <w:b/>
      <w:vanish/>
      <w:color w:val="800080"/>
      <w:sz w:val="22"/>
      <w:vertAlign w:val="subscript"/>
    </w:rPr>
  </w:style>
  <w:style w:type="paragraph" w:styleId="Telobesedila-zamik">
    <w:name w:val="Body Text Indent"/>
    <w:basedOn w:val="Navaden"/>
    <w:link w:val="Telobesedila-zamikZnak"/>
    <w:rsid w:val="00EE6294"/>
    <w:pPr>
      <w:ind w:left="360"/>
    </w:pPr>
    <w:rPr>
      <w:noProof/>
      <w:sz w:val="20"/>
    </w:rPr>
  </w:style>
  <w:style w:type="paragraph" w:styleId="Telobesedila-zamik3">
    <w:name w:val="Body Text Indent 3"/>
    <w:basedOn w:val="Navaden"/>
    <w:rsid w:val="00EE6294"/>
    <w:pPr>
      <w:ind w:left="426"/>
    </w:pPr>
    <w:rPr>
      <w:noProof/>
    </w:rPr>
  </w:style>
  <w:style w:type="paragraph" w:styleId="Telobesedila-zamik2">
    <w:name w:val="Body Text Indent 2"/>
    <w:basedOn w:val="Navaden"/>
    <w:rsid w:val="00EE6294"/>
    <w:pPr>
      <w:ind w:left="360"/>
    </w:pPr>
    <w:rPr>
      <w:color w:val="000000"/>
    </w:rPr>
  </w:style>
  <w:style w:type="character" w:styleId="Sprotnaopomba-sklic">
    <w:name w:val="footnote reference"/>
    <w:aliases w:val="Footnote Reference Number,Footnote Reference_LVL6,Footnote Reference_LVL61,Footnote Reference_LVL62,Footnote Reference_LVL63,Footnote Reference_LVL64,Footnote text,C26 Footnote Number,Footnote symbol,Footnote Reference_LVL65,Nota"/>
    <w:basedOn w:val="Privzetapisavaodstavka"/>
    <w:uiPriority w:val="99"/>
    <w:qFormat/>
    <w:rsid w:val="00EE6294"/>
    <w:rPr>
      <w:vertAlign w:val="superscript"/>
    </w:rPr>
  </w:style>
  <w:style w:type="paragraph" w:styleId="Sprotnaopomba-besedilo">
    <w:name w:val="footnote text"/>
    <w:basedOn w:val="Navaden"/>
    <w:link w:val="Sprotnaopomba-besediloZnak"/>
    <w:uiPriority w:val="99"/>
    <w:rsid w:val="00EE6294"/>
    <w:rPr>
      <w:sz w:val="20"/>
    </w:rPr>
  </w:style>
  <w:style w:type="character" w:styleId="tevilkastrani">
    <w:name w:val="page number"/>
    <w:basedOn w:val="Privzetapisavaodstavka"/>
    <w:rsid w:val="00EE6294"/>
  </w:style>
  <w:style w:type="paragraph" w:styleId="Noga">
    <w:name w:val="footer"/>
    <w:basedOn w:val="Navaden"/>
    <w:link w:val="NogaZnak"/>
    <w:uiPriority w:val="99"/>
    <w:qFormat/>
    <w:rsid w:val="00EE6294"/>
    <w:pPr>
      <w:tabs>
        <w:tab w:val="center" w:pos="4536"/>
        <w:tab w:val="right" w:pos="9072"/>
      </w:tabs>
    </w:pPr>
  </w:style>
  <w:style w:type="character" w:styleId="Hiperpovezava">
    <w:name w:val="Hyperlink"/>
    <w:basedOn w:val="Privzetapisavaodstavka"/>
    <w:uiPriority w:val="99"/>
    <w:rsid w:val="00EE6294"/>
    <w:rPr>
      <w:color w:val="0000FF"/>
      <w:u w:val="single"/>
    </w:rPr>
  </w:style>
  <w:style w:type="paragraph" w:customStyle="1" w:styleId="Blockquote">
    <w:name w:val="Blockquote"/>
    <w:basedOn w:val="Navaden"/>
    <w:rsid w:val="00EE6294"/>
    <w:pPr>
      <w:spacing w:before="100" w:after="100"/>
      <w:ind w:left="360" w:right="360"/>
      <w:jc w:val="left"/>
    </w:pPr>
    <w:rPr>
      <w:snapToGrid w:val="0"/>
      <w:sz w:val="24"/>
    </w:rPr>
  </w:style>
  <w:style w:type="paragraph" w:styleId="Telobesedila">
    <w:name w:val="Body Text"/>
    <w:basedOn w:val="Navaden"/>
    <w:rsid w:val="00EE6294"/>
    <w:pPr>
      <w:jc w:val="center"/>
    </w:pPr>
    <w:rPr>
      <w:b/>
      <w:sz w:val="24"/>
    </w:rPr>
  </w:style>
  <w:style w:type="paragraph" w:customStyle="1" w:styleId="VSEBINADOPISA">
    <w:name w:val="VSEBINADOPISA"/>
    <w:basedOn w:val="Navaden"/>
    <w:autoRedefine/>
    <w:rsid w:val="00EE6294"/>
  </w:style>
  <w:style w:type="paragraph" w:styleId="Pripombabesedilo">
    <w:name w:val="annotation text"/>
    <w:basedOn w:val="Navaden"/>
    <w:link w:val="PripombabesediloZnak"/>
    <w:uiPriority w:val="99"/>
    <w:rsid w:val="00EE6294"/>
    <w:rPr>
      <w:sz w:val="20"/>
    </w:rPr>
  </w:style>
  <w:style w:type="character" w:styleId="SledenaHiperpovezava">
    <w:name w:val="FollowedHyperlink"/>
    <w:basedOn w:val="Privzetapisavaodstavka"/>
    <w:rsid w:val="00EE6294"/>
    <w:rPr>
      <w:color w:val="800080"/>
      <w:u w:val="single"/>
    </w:rPr>
  </w:style>
  <w:style w:type="paragraph" w:styleId="Besedilooblaka">
    <w:name w:val="Balloon Text"/>
    <w:basedOn w:val="Navaden"/>
    <w:link w:val="BesedilooblakaZnak"/>
    <w:uiPriority w:val="99"/>
    <w:semiHidden/>
    <w:rsid w:val="00222BDA"/>
    <w:rPr>
      <w:rFonts w:ascii="Tahoma" w:hAnsi="Tahoma" w:cs="Tahoma"/>
      <w:sz w:val="16"/>
      <w:szCs w:val="16"/>
    </w:rPr>
  </w:style>
  <w:style w:type="paragraph" w:customStyle="1" w:styleId="Pa5">
    <w:name w:val="Pa5"/>
    <w:basedOn w:val="Navaden"/>
    <w:next w:val="Navaden"/>
    <w:rsid w:val="009124C6"/>
    <w:pPr>
      <w:widowControl w:val="0"/>
      <w:autoSpaceDE w:val="0"/>
      <w:autoSpaceDN w:val="0"/>
      <w:adjustRightInd w:val="0"/>
      <w:spacing w:line="177" w:lineRule="atLeast"/>
      <w:jc w:val="left"/>
    </w:pPr>
    <w:rPr>
      <w:rFonts w:ascii="Arial" w:hAnsi="Arial"/>
      <w:sz w:val="24"/>
      <w:szCs w:val="24"/>
    </w:rPr>
  </w:style>
  <w:style w:type="paragraph" w:customStyle="1" w:styleId="arttext1">
    <w:name w:val="arttext1"/>
    <w:basedOn w:val="Navaden"/>
    <w:rsid w:val="000064D8"/>
    <w:pPr>
      <w:spacing w:before="240" w:after="240" w:line="324" w:lineRule="auto"/>
      <w:ind w:left="51" w:right="51"/>
      <w:jc w:val="left"/>
    </w:pPr>
    <w:rPr>
      <w:rFonts w:ascii="Tahoma" w:hAnsi="Tahoma" w:cs="Tahoma"/>
      <w:color w:val="000000"/>
      <w:sz w:val="15"/>
      <w:szCs w:val="15"/>
    </w:rPr>
  </w:style>
  <w:style w:type="paragraph" w:styleId="Navadensplet">
    <w:name w:val="Normal (Web)"/>
    <w:basedOn w:val="Navaden"/>
    <w:uiPriority w:val="99"/>
    <w:rsid w:val="0009420B"/>
    <w:pPr>
      <w:spacing w:before="100" w:beforeAutospacing="1" w:after="100" w:afterAutospacing="1"/>
      <w:jc w:val="left"/>
    </w:pPr>
    <w:rPr>
      <w:sz w:val="24"/>
      <w:szCs w:val="24"/>
    </w:rPr>
  </w:style>
  <w:style w:type="paragraph" w:customStyle="1" w:styleId="arttext">
    <w:name w:val="arttext"/>
    <w:basedOn w:val="Navaden"/>
    <w:rsid w:val="004F5AFE"/>
    <w:pPr>
      <w:spacing w:before="100" w:beforeAutospacing="1" w:after="100" w:afterAutospacing="1" w:line="324" w:lineRule="auto"/>
    </w:pPr>
    <w:rPr>
      <w:rFonts w:ascii="Tahoma" w:hAnsi="Tahoma" w:cs="Tahoma"/>
      <w:color w:val="000000"/>
      <w:sz w:val="15"/>
      <w:szCs w:val="15"/>
    </w:rPr>
  </w:style>
  <w:style w:type="table" w:styleId="Tabelamrea">
    <w:name w:val="Table Grid"/>
    <w:basedOn w:val="Navadnatabela"/>
    <w:rsid w:val="007C669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azalovsebine3">
    <w:name w:val="toc 3"/>
    <w:basedOn w:val="Navaden"/>
    <w:next w:val="Navaden"/>
    <w:uiPriority w:val="39"/>
    <w:rsid w:val="002411C0"/>
    <w:pPr>
      <w:ind w:left="440"/>
      <w:jc w:val="left"/>
    </w:pPr>
    <w:rPr>
      <w:rFonts w:asciiTheme="minorHAnsi" w:hAnsiTheme="minorHAnsi"/>
      <w:i/>
      <w:iCs/>
      <w:sz w:val="20"/>
    </w:rPr>
  </w:style>
  <w:style w:type="paragraph" w:styleId="Kazalovsebine1">
    <w:name w:val="toc 1"/>
    <w:basedOn w:val="Navaden"/>
    <w:next w:val="Navaden"/>
    <w:autoRedefine/>
    <w:uiPriority w:val="39"/>
    <w:rsid w:val="00BD0AB9"/>
    <w:pPr>
      <w:tabs>
        <w:tab w:val="right" w:leader="dot" w:pos="9356"/>
      </w:tabs>
      <w:spacing w:before="120" w:after="120"/>
      <w:ind w:right="-199"/>
      <w:jc w:val="left"/>
    </w:pPr>
    <w:rPr>
      <w:b/>
      <w:bCs/>
      <w:caps/>
      <w:noProof/>
      <w:szCs w:val="22"/>
    </w:rPr>
  </w:style>
  <w:style w:type="paragraph" w:styleId="Kazalovsebine2">
    <w:name w:val="toc 2"/>
    <w:basedOn w:val="Navaden"/>
    <w:next w:val="Navaden"/>
    <w:autoRedefine/>
    <w:uiPriority w:val="39"/>
    <w:rsid w:val="002B2805"/>
    <w:pPr>
      <w:tabs>
        <w:tab w:val="right" w:leader="dot" w:pos="9356"/>
      </w:tabs>
      <w:ind w:left="220" w:right="-199"/>
      <w:jc w:val="left"/>
    </w:pPr>
    <w:rPr>
      <w:smallCaps/>
      <w:noProof/>
      <w:szCs w:val="22"/>
    </w:rPr>
  </w:style>
  <w:style w:type="character" w:styleId="Pripombasklic">
    <w:name w:val="annotation reference"/>
    <w:basedOn w:val="Privzetapisavaodstavka"/>
    <w:uiPriority w:val="99"/>
    <w:rsid w:val="00573068"/>
    <w:rPr>
      <w:sz w:val="16"/>
      <w:szCs w:val="16"/>
    </w:rPr>
  </w:style>
  <w:style w:type="paragraph" w:styleId="Zadevapripombe">
    <w:name w:val="annotation subject"/>
    <w:basedOn w:val="Pripombabesedilo"/>
    <w:next w:val="Pripombabesedilo"/>
    <w:semiHidden/>
    <w:rsid w:val="00573068"/>
    <w:rPr>
      <w:b/>
      <w:bCs/>
    </w:rPr>
  </w:style>
  <w:style w:type="character" w:customStyle="1" w:styleId="normal1">
    <w:name w:val="normal1"/>
    <w:basedOn w:val="Privzetapisavaodstavka"/>
    <w:rsid w:val="00EE5C90"/>
    <w:rPr>
      <w:rFonts w:ascii="Verdana" w:hAnsi="Verdana" w:hint="default"/>
      <w:sz w:val="17"/>
      <w:szCs w:val="17"/>
    </w:rPr>
  </w:style>
  <w:style w:type="paragraph" w:styleId="Konnaopomba-besedilo">
    <w:name w:val="endnote text"/>
    <w:basedOn w:val="Navaden"/>
    <w:link w:val="Konnaopomba-besediloZnak"/>
    <w:rsid w:val="0008275D"/>
    <w:rPr>
      <w:sz w:val="20"/>
    </w:rPr>
  </w:style>
  <w:style w:type="character" w:customStyle="1" w:styleId="Konnaopomba-besediloZnak">
    <w:name w:val="Končna opomba - besedilo Znak"/>
    <w:basedOn w:val="Privzetapisavaodstavka"/>
    <w:link w:val="Konnaopomba-besedilo"/>
    <w:rsid w:val="0008275D"/>
  </w:style>
  <w:style w:type="character" w:styleId="Konnaopomba-sklic">
    <w:name w:val="endnote reference"/>
    <w:basedOn w:val="Privzetapisavaodstavka"/>
    <w:rsid w:val="0008275D"/>
    <w:rPr>
      <w:vertAlign w:val="superscript"/>
    </w:rPr>
  </w:style>
  <w:style w:type="character" w:customStyle="1" w:styleId="GlavaZnak">
    <w:name w:val="Glava Znak"/>
    <w:basedOn w:val="Privzetapisavaodstavka"/>
    <w:link w:val="Glava"/>
    <w:uiPriority w:val="99"/>
    <w:rsid w:val="00227243"/>
    <w:rPr>
      <w:sz w:val="22"/>
    </w:rPr>
  </w:style>
  <w:style w:type="character" w:customStyle="1" w:styleId="Telobesedila3Znak">
    <w:name w:val="Telo besedila 3 Znak"/>
    <w:basedOn w:val="Privzetapisavaodstavka"/>
    <w:link w:val="Telobesedila3"/>
    <w:rsid w:val="00227243"/>
    <w:rPr>
      <w:i/>
    </w:rPr>
  </w:style>
  <w:style w:type="character" w:customStyle="1" w:styleId="Telobesedila-zamikZnak">
    <w:name w:val="Telo besedila - zamik Znak"/>
    <w:basedOn w:val="Privzetapisavaodstavka"/>
    <w:link w:val="Telobesedila-zamik"/>
    <w:rsid w:val="00227243"/>
    <w:rPr>
      <w:noProof/>
    </w:rPr>
  </w:style>
  <w:style w:type="character" w:customStyle="1" w:styleId="NaslovZnak">
    <w:name w:val="Naslov Znak"/>
    <w:basedOn w:val="Privzetapisavaodstavka"/>
    <w:link w:val="Naslov"/>
    <w:rsid w:val="00CC6149"/>
    <w:rPr>
      <w:b/>
      <w:sz w:val="22"/>
    </w:rPr>
  </w:style>
  <w:style w:type="paragraph" w:styleId="Odstavekseznama">
    <w:name w:val="List Paragraph"/>
    <w:basedOn w:val="Navaden"/>
    <w:link w:val="OdstavekseznamaZnak"/>
    <w:uiPriority w:val="34"/>
    <w:qFormat/>
    <w:rsid w:val="00BB1F02"/>
    <w:pPr>
      <w:ind w:left="720"/>
      <w:contextualSpacing/>
      <w:jc w:val="left"/>
    </w:pPr>
    <w:rPr>
      <w:rFonts w:eastAsia="Calibri"/>
      <w:sz w:val="24"/>
      <w:szCs w:val="24"/>
    </w:rPr>
  </w:style>
  <w:style w:type="paragraph" w:customStyle="1" w:styleId="Odstavek-a">
    <w:name w:val="Odstavek - a"/>
    <w:aliases w:val="b,c"/>
    <w:basedOn w:val="Navaden"/>
    <w:rsid w:val="0010422E"/>
    <w:pPr>
      <w:numPr>
        <w:numId w:val="1"/>
      </w:numPr>
    </w:pPr>
    <w:rPr>
      <w:szCs w:val="22"/>
    </w:rPr>
  </w:style>
  <w:style w:type="paragraph" w:customStyle="1" w:styleId="Default">
    <w:name w:val="Default"/>
    <w:rsid w:val="00587EF1"/>
    <w:pPr>
      <w:autoSpaceDE w:val="0"/>
      <w:autoSpaceDN w:val="0"/>
      <w:adjustRightInd w:val="0"/>
    </w:pPr>
    <w:rPr>
      <w:rFonts w:ascii="EUAlbertina" w:hAnsi="EUAlbertina" w:cs="EUAlbertina"/>
      <w:color w:val="000000"/>
      <w:sz w:val="24"/>
      <w:szCs w:val="24"/>
    </w:rPr>
  </w:style>
  <w:style w:type="paragraph" w:customStyle="1" w:styleId="CM1">
    <w:name w:val="CM1"/>
    <w:basedOn w:val="Default"/>
    <w:next w:val="Default"/>
    <w:uiPriority w:val="99"/>
    <w:rsid w:val="00587EF1"/>
    <w:rPr>
      <w:rFonts w:cs="Times New Roman"/>
      <w:color w:val="auto"/>
    </w:rPr>
  </w:style>
  <w:style w:type="paragraph" w:customStyle="1" w:styleId="CM3">
    <w:name w:val="CM3"/>
    <w:basedOn w:val="Default"/>
    <w:next w:val="Default"/>
    <w:uiPriority w:val="99"/>
    <w:rsid w:val="00587EF1"/>
    <w:rPr>
      <w:rFonts w:cs="Times New Roman"/>
      <w:color w:val="auto"/>
    </w:rPr>
  </w:style>
  <w:style w:type="paragraph" w:customStyle="1" w:styleId="CM4">
    <w:name w:val="CM4"/>
    <w:basedOn w:val="Default"/>
    <w:next w:val="Default"/>
    <w:uiPriority w:val="99"/>
    <w:rsid w:val="00587EF1"/>
    <w:rPr>
      <w:rFonts w:cs="Times New Roman"/>
      <w:color w:val="auto"/>
    </w:rPr>
  </w:style>
  <w:style w:type="paragraph" w:customStyle="1" w:styleId="alineazatevilnotoko1">
    <w:name w:val="alineazatevilnotoko1"/>
    <w:basedOn w:val="Navaden"/>
    <w:rsid w:val="00BA5D25"/>
    <w:pPr>
      <w:ind w:left="567" w:hanging="142"/>
    </w:pPr>
    <w:rPr>
      <w:rFonts w:ascii="Arial" w:hAnsi="Arial" w:cs="Arial"/>
      <w:szCs w:val="22"/>
    </w:rPr>
  </w:style>
  <w:style w:type="paragraph" w:customStyle="1" w:styleId="tevilnatoka1">
    <w:name w:val="tevilnatoka1"/>
    <w:basedOn w:val="Navaden"/>
    <w:rsid w:val="00BA5D25"/>
    <w:pPr>
      <w:ind w:left="425" w:hanging="425"/>
    </w:pPr>
    <w:rPr>
      <w:rFonts w:ascii="Arial" w:hAnsi="Arial" w:cs="Arial"/>
      <w:szCs w:val="22"/>
    </w:rPr>
  </w:style>
  <w:style w:type="character" w:customStyle="1" w:styleId="PripombabesediloZnak">
    <w:name w:val="Pripomba – besedilo Znak"/>
    <w:basedOn w:val="Privzetapisavaodstavka"/>
    <w:link w:val="Pripombabesedilo"/>
    <w:uiPriority w:val="99"/>
    <w:rsid w:val="0050534D"/>
  </w:style>
  <w:style w:type="character" w:customStyle="1" w:styleId="hps">
    <w:name w:val="hps"/>
    <w:basedOn w:val="Privzetapisavaodstavka"/>
    <w:rsid w:val="004D3AB1"/>
  </w:style>
  <w:style w:type="paragraph" w:customStyle="1" w:styleId="Slog1">
    <w:name w:val="Slog1"/>
    <w:basedOn w:val="Naslov3"/>
    <w:link w:val="Slog1Znak"/>
    <w:qFormat/>
    <w:rsid w:val="005C4DAF"/>
  </w:style>
  <w:style w:type="paragraph" w:customStyle="1" w:styleId="Slog2">
    <w:name w:val="Slog2"/>
    <w:basedOn w:val="Navaden"/>
    <w:link w:val="Slog2Znak"/>
    <w:qFormat/>
    <w:rsid w:val="005C4DAF"/>
    <w:pPr>
      <w:jc w:val="center"/>
    </w:pPr>
    <w:rPr>
      <w:b/>
      <w:bCs/>
    </w:rPr>
  </w:style>
  <w:style w:type="character" w:customStyle="1" w:styleId="Naslov3Znak">
    <w:name w:val="Naslov 3 Znak"/>
    <w:basedOn w:val="Privzetapisavaodstavka"/>
    <w:link w:val="Naslov3"/>
    <w:rsid w:val="00033B58"/>
    <w:rPr>
      <w:i/>
      <w:color w:val="000000" w:themeColor="text1"/>
      <w:sz w:val="22"/>
      <w:szCs w:val="22"/>
    </w:rPr>
  </w:style>
  <w:style w:type="character" w:customStyle="1" w:styleId="Slog1Znak">
    <w:name w:val="Slog1 Znak"/>
    <w:basedOn w:val="Naslov3Znak"/>
    <w:link w:val="Slog1"/>
    <w:rsid w:val="005C4DAF"/>
    <w:rPr>
      <w:b w:val="0"/>
      <w:i/>
      <w:color w:val="000000" w:themeColor="text1"/>
      <w:sz w:val="22"/>
      <w:szCs w:val="22"/>
    </w:rPr>
  </w:style>
  <w:style w:type="paragraph" w:customStyle="1" w:styleId="Slog3">
    <w:name w:val="Slog3"/>
    <w:basedOn w:val="Navaden"/>
    <w:link w:val="Slog3Znak"/>
    <w:qFormat/>
    <w:rsid w:val="0085560C"/>
    <w:pPr>
      <w:ind w:left="851" w:hanging="851"/>
    </w:pPr>
    <w:rPr>
      <w:b/>
      <w:bCs/>
      <w:i/>
      <w:iCs/>
      <w:szCs w:val="22"/>
    </w:rPr>
  </w:style>
  <w:style w:type="character" w:customStyle="1" w:styleId="Slog2Znak">
    <w:name w:val="Slog2 Znak"/>
    <w:basedOn w:val="Privzetapisavaodstavka"/>
    <w:link w:val="Slog2"/>
    <w:rsid w:val="005C4DAF"/>
    <w:rPr>
      <w:b/>
      <w:bCs/>
      <w:sz w:val="22"/>
    </w:rPr>
  </w:style>
  <w:style w:type="paragraph" w:customStyle="1" w:styleId="Slog4">
    <w:name w:val="Slog4"/>
    <w:basedOn w:val="Navaden"/>
    <w:link w:val="Slog4Znak"/>
    <w:qFormat/>
    <w:rsid w:val="002027C2"/>
    <w:pPr>
      <w:ind w:left="705" w:hanging="705"/>
      <w:jc w:val="center"/>
    </w:pPr>
    <w:rPr>
      <w:i/>
      <w:szCs w:val="22"/>
    </w:rPr>
  </w:style>
  <w:style w:type="character" w:customStyle="1" w:styleId="Slog3Znak">
    <w:name w:val="Slog3 Znak"/>
    <w:basedOn w:val="Privzetapisavaodstavka"/>
    <w:link w:val="Slog3"/>
    <w:rsid w:val="0085560C"/>
    <w:rPr>
      <w:b/>
      <w:bCs/>
      <w:i/>
      <w:iCs/>
      <w:sz w:val="22"/>
      <w:szCs w:val="22"/>
    </w:rPr>
  </w:style>
  <w:style w:type="character" w:customStyle="1" w:styleId="Slog4Znak">
    <w:name w:val="Slog4 Znak"/>
    <w:basedOn w:val="Privzetapisavaodstavka"/>
    <w:link w:val="Slog4"/>
    <w:rsid w:val="002027C2"/>
    <w:rPr>
      <w:i/>
      <w:sz w:val="22"/>
      <w:szCs w:val="22"/>
    </w:rPr>
  </w:style>
  <w:style w:type="paragraph" w:styleId="Kazalovsebine4">
    <w:name w:val="toc 4"/>
    <w:basedOn w:val="Navaden"/>
    <w:next w:val="Navaden"/>
    <w:autoRedefine/>
    <w:uiPriority w:val="39"/>
    <w:unhideWhenUsed/>
    <w:rsid w:val="00033B58"/>
    <w:pPr>
      <w:tabs>
        <w:tab w:val="right" w:leader="dot" w:pos="9214"/>
        <w:tab w:val="left" w:pos="9356"/>
      </w:tabs>
      <w:ind w:left="658" w:right="85"/>
      <w:jc w:val="left"/>
    </w:pPr>
    <w:rPr>
      <w:noProof/>
      <w:szCs w:val="22"/>
    </w:rPr>
  </w:style>
  <w:style w:type="paragraph" w:styleId="Kazalovsebine5">
    <w:name w:val="toc 5"/>
    <w:basedOn w:val="Navaden"/>
    <w:next w:val="Navaden"/>
    <w:autoRedefine/>
    <w:uiPriority w:val="39"/>
    <w:unhideWhenUsed/>
    <w:rsid w:val="00401A81"/>
    <w:pPr>
      <w:ind w:left="880"/>
      <w:jc w:val="left"/>
    </w:pPr>
    <w:rPr>
      <w:rFonts w:asciiTheme="minorHAnsi" w:hAnsiTheme="minorHAnsi"/>
      <w:sz w:val="18"/>
    </w:rPr>
  </w:style>
  <w:style w:type="paragraph" w:styleId="Kazalovsebine6">
    <w:name w:val="toc 6"/>
    <w:basedOn w:val="Navaden"/>
    <w:next w:val="Navaden"/>
    <w:autoRedefine/>
    <w:uiPriority w:val="39"/>
    <w:unhideWhenUsed/>
    <w:rsid w:val="00401A81"/>
    <w:pPr>
      <w:ind w:left="1100"/>
      <w:jc w:val="left"/>
    </w:pPr>
    <w:rPr>
      <w:rFonts w:asciiTheme="minorHAnsi" w:hAnsiTheme="minorHAnsi"/>
      <w:sz w:val="18"/>
    </w:rPr>
  </w:style>
  <w:style w:type="paragraph" w:styleId="Kazalovsebine7">
    <w:name w:val="toc 7"/>
    <w:basedOn w:val="Navaden"/>
    <w:next w:val="Navaden"/>
    <w:autoRedefine/>
    <w:uiPriority w:val="39"/>
    <w:unhideWhenUsed/>
    <w:rsid w:val="00401A81"/>
    <w:pPr>
      <w:ind w:left="1320"/>
      <w:jc w:val="left"/>
    </w:pPr>
    <w:rPr>
      <w:rFonts w:asciiTheme="minorHAnsi" w:hAnsiTheme="minorHAnsi"/>
      <w:sz w:val="18"/>
    </w:rPr>
  </w:style>
  <w:style w:type="paragraph" w:styleId="Kazalovsebine8">
    <w:name w:val="toc 8"/>
    <w:basedOn w:val="Navaden"/>
    <w:next w:val="Navaden"/>
    <w:autoRedefine/>
    <w:uiPriority w:val="39"/>
    <w:unhideWhenUsed/>
    <w:rsid w:val="00401A81"/>
    <w:pPr>
      <w:ind w:left="1540"/>
      <w:jc w:val="left"/>
    </w:pPr>
    <w:rPr>
      <w:rFonts w:asciiTheme="minorHAnsi" w:hAnsiTheme="minorHAnsi"/>
      <w:sz w:val="18"/>
    </w:rPr>
  </w:style>
  <w:style w:type="paragraph" w:styleId="Kazalovsebine9">
    <w:name w:val="toc 9"/>
    <w:basedOn w:val="Navaden"/>
    <w:next w:val="Navaden"/>
    <w:autoRedefine/>
    <w:uiPriority w:val="39"/>
    <w:unhideWhenUsed/>
    <w:rsid w:val="00401A81"/>
    <w:pPr>
      <w:ind w:left="1760"/>
      <w:jc w:val="left"/>
    </w:pPr>
    <w:rPr>
      <w:rFonts w:asciiTheme="minorHAnsi" w:hAnsiTheme="minorHAnsi"/>
      <w:sz w:val="18"/>
    </w:rPr>
  </w:style>
  <w:style w:type="character" w:customStyle="1" w:styleId="OdstavekseznamaZnak">
    <w:name w:val="Odstavek seznama Znak"/>
    <w:link w:val="Odstavekseznama"/>
    <w:uiPriority w:val="34"/>
    <w:locked/>
    <w:rsid w:val="00B015A8"/>
    <w:rPr>
      <w:rFonts w:eastAsia="Calibri"/>
      <w:sz w:val="24"/>
      <w:szCs w:val="24"/>
    </w:rPr>
  </w:style>
  <w:style w:type="paragraph" w:styleId="Revizija">
    <w:name w:val="Revision"/>
    <w:hidden/>
    <w:uiPriority w:val="99"/>
    <w:semiHidden/>
    <w:rsid w:val="00BF28CF"/>
    <w:rPr>
      <w:sz w:val="22"/>
    </w:rPr>
  </w:style>
  <w:style w:type="character" w:customStyle="1" w:styleId="Sprotnaopomba-besediloZnak">
    <w:name w:val="Sprotna opomba - besedilo Znak"/>
    <w:basedOn w:val="Privzetapisavaodstavka"/>
    <w:link w:val="Sprotnaopomba-besedilo"/>
    <w:uiPriority w:val="99"/>
    <w:rsid w:val="00F00C42"/>
    <w:rPr>
      <w:sz w:val="20"/>
    </w:rPr>
  </w:style>
  <w:style w:type="character" w:customStyle="1" w:styleId="BesedilooblakaZnak">
    <w:name w:val="Besedilo oblačka Znak"/>
    <w:basedOn w:val="Privzetapisavaodstavka"/>
    <w:link w:val="Besedilooblaka"/>
    <w:uiPriority w:val="99"/>
    <w:semiHidden/>
    <w:rsid w:val="005159ED"/>
    <w:rPr>
      <w:rFonts w:ascii="Tahoma" w:hAnsi="Tahoma" w:cs="Tahoma"/>
      <w:sz w:val="16"/>
      <w:szCs w:val="16"/>
    </w:rPr>
  </w:style>
  <w:style w:type="paragraph" w:customStyle="1" w:styleId="Box-Chartright-Heading">
    <w:name w:val="Box - Chart right - Heading"/>
    <w:uiPriority w:val="3"/>
    <w:qFormat/>
    <w:rsid w:val="000B0DB1"/>
    <w:pPr>
      <w:keepNext/>
      <w:pBdr>
        <w:bottom w:val="single" w:sz="4" w:space="5" w:color="003299"/>
      </w:pBdr>
      <w:spacing w:line="280" w:lineRule="atLeast"/>
      <w:ind w:right="1247"/>
      <w:contextualSpacing/>
    </w:pPr>
    <w:rPr>
      <w:rFonts w:ascii="Arial" w:hAnsi="Arial" w:cs="Sendnya"/>
      <w:color w:val="003299"/>
      <w:kern w:val="19"/>
      <w:sz w:val="19"/>
      <w:szCs w:val="22"/>
      <w:lang w:val="en-GB" w:eastAsia="en-GB"/>
    </w:rPr>
  </w:style>
  <w:style w:type="table" w:customStyle="1" w:styleId="Tabelamrea1">
    <w:name w:val="Tabela – mreža1"/>
    <w:basedOn w:val="Navadnatabela"/>
    <w:next w:val="Tabelamrea"/>
    <w:uiPriority w:val="59"/>
    <w:rsid w:val="0084246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NASLOV">
    <w:name w:val="1. NASLOV"/>
    <w:basedOn w:val="Navaden"/>
    <w:next w:val="Navaden"/>
    <w:link w:val="1NASLOVZnak"/>
    <w:autoRedefine/>
    <w:rsid w:val="00033B58"/>
    <w:pPr>
      <w:numPr>
        <w:numId w:val="2"/>
      </w:numPr>
      <w:spacing w:before="100" w:beforeAutospacing="1" w:line="360" w:lineRule="auto"/>
      <w:ind w:left="357" w:hanging="357"/>
      <w:jc w:val="center"/>
    </w:pPr>
    <w:rPr>
      <w:b/>
      <w:caps/>
      <w:color w:val="000000" w:themeColor="text1"/>
    </w:rPr>
  </w:style>
  <w:style w:type="character" w:customStyle="1" w:styleId="1NASLOVZnak">
    <w:name w:val="1. NASLOV Znak"/>
    <w:basedOn w:val="Slog1Znak"/>
    <w:link w:val="1NASLOV"/>
    <w:rsid w:val="00033B58"/>
    <w:rPr>
      <w:b/>
      <w:i w:val="0"/>
      <w:caps/>
      <w:color w:val="000000" w:themeColor="text1"/>
      <w:sz w:val="22"/>
      <w:szCs w:val="22"/>
    </w:rPr>
  </w:style>
  <w:style w:type="numbering" w:customStyle="1" w:styleId="ECBBulletlist">
    <w:name w:val="ECB Bullet list"/>
    <w:rsid w:val="00DD6212"/>
    <w:pPr>
      <w:numPr>
        <w:numId w:val="4"/>
      </w:numPr>
    </w:pPr>
  </w:style>
  <w:style w:type="paragraph" w:styleId="Oznaenseznam">
    <w:name w:val="List Bullet"/>
    <w:uiPriority w:val="2"/>
    <w:rsid w:val="00DD6212"/>
    <w:pPr>
      <w:numPr>
        <w:numId w:val="5"/>
      </w:numPr>
      <w:suppressAutoHyphens/>
      <w:spacing w:before="200" w:after="200" w:line="280" w:lineRule="atLeast"/>
    </w:pPr>
    <w:rPr>
      <w:rFonts w:ascii="Arial" w:hAnsi="Arial" w:cs="Sendnya"/>
      <w:color w:val="000000"/>
      <w:kern w:val="19"/>
      <w:sz w:val="19"/>
      <w:szCs w:val="22"/>
      <w:lang w:val="en-GB" w:eastAsia="en-GB"/>
    </w:rPr>
  </w:style>
  <w:style w:type="paragraph" w:styleId="Oznaenseznam2">
    <w:name w:val="List Bullet 2"/>
    <w:uiPriority w:val="2"/>
    <w:rsid w:val="00DD6212"/>
    <w:pPr>
      <w:numPr>
        <w:ilvl w:val="1"/>
        <w:numId w:val="5"/>
      </w:numPr>
      <w:suppressAutoHyphens/>
      <w:spacing w:before="200" w:after="200" w:line="280" w:lineRule="atLeast"/>
    </w:pPr>
    <w:rPr>
      <w:rFonts w:ascii="Arial" w:hAnsi="Arial" w:cs="Sendnya"/>
      <w:color w:val="000000"/>
      <w:kern w:val="19"/>
      <w:sz w:val="19"/>
      <w:szCs w:val="22"/>
      <w:lang w:val="en-GB" w:eastAsia="en-GB"/>
    </w:rPr>
  </w:style>
  <w:style w:type="paragraph" w:styleId="Oznaenseznam3">
    <w:name w:val="List Bullet 3"/>
    <w:uiPriority w:val="2"/>
    <w:qFormat/>
    <w:rsid w:val="00DD6212"/>
    <w:pPr>
      <w:numPr>
        <w:ilvl w:val="2"/>
        <w:numId w:val="5"/>
      </w:numPr>
      <w:suppressAutoHyphens/>
      <w:spacing w:before="120" w:after="120" w:line="240" w:lineRule="atLeast"/>
    </w:pPr>
    <w:rPr>
      <w:rFonts w:ascii="Arial" w:hAnsi="Arial" w:cs="Sendnya"/>
      <w:color w:val="000000"/>
      <w:kern w:val="19"/>
      <w:sz w:val="19"/>
      <w:szCs w:val="22"/>
      <w:lang w:val="en-GB" w:eastAsia="en-GB"/>
    </w:rPr>
  </w:style>
  <w:style w:type="character" w:customStyle="1" w:styleId="NogaZnak">
    <w:name w:val="Noga Znak"/>
    <w:basedOn w:val="Privzetapisavaodstavka"/>
    <w:link w:val="Noga"/>
    <w:uiPriority w:val="99"/>
    <w:rsid w:val="00DD6212"/>
    <w:rPr>
      <w:sz w:val="22"/>
    </w:rPr>
  </w:style>
  <w:style w:type="paragraph" w:customStyle="1" w:styleId="Atributizakazalo">
    <w:name w:val="Atributi za kazalo"/>
    <w:basedOn w:val="Kazalovirov-naslov"/>
    <w:next w:val="Telobesedila"/>
    <w:rsid w:val="0064609B"/>
    <w:rPr>
      <w:i/>
      <w:color w:val="000000" w:themeColor="text1"/>
      <w:sz w:val="22"/>
    </w:rPr>
  </w:style>
  <w:style w:type="paragraph" w:styleId="Kazalovirov-naslov">
    <w:name w:val="toa heading"/>
    <w:basedOn w:val="Navaden"/>
    <w:next w:val="Navaden"/>
    <w:semiHidden/>
    <w:unhideWhenUsed/>
    <w:rsid w:val="0064609B"/>
    <w:pPr>
      <w:spacing w:before="120"/>
    </w:pPr>
    <w:rPr>
      <w:rFonts w:asciiTheme="majorHAnsi" w:eastAsiaTheme="majorEastAsia" w:hAnsiTheme="majorHAnsi" w:cstheme="majorBidi"/>
      <w:b/>
      <w:bCs/>
      <w:sz w:val="24"/>
      <w:szCs w:val="24"/>
    </w:rPr>
  </w:style>
  <w:style w:type="character" w:styleId="Krepko">
    <w:name w:val="Strong"/>
    <w:basedOn w:val="Privzetapisavaodstavka"/>
    <w:qFormat/>
    <w:rsid w:val="004904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99268">
      <w:bodyDiv w:val="1"/>
      <w:marLeft w:val="0"/>
      <w:marRight w:val="0"/>
      <w:marTop w:val="0"/>
      <w:marBottom w:val="0"/>
      <w:divBdr>
        <w:top w:val="none" w:sz="0" w:space="0" w:color="auto"/>
        <w:left w:val="none" w:sz="0" w:space="0" w:color="auto"/>
        <w:bottom w:val="none" w:sz="0" w:space="0" w:color="auto"/>
        <w:right w:val="none" w:sz="0" w:space="0" w:color="auto"/>
      </w:divBdr>
    </w:div>
    <w:div w:id="12611735">
      <w:bodyDiv w:val="1"/>
      <w:marLeft w:val="0"/>
      <w:marRight w:val="0"/>
      <w:marTop w:val="0"/>
      <w:marBottom w:val="0"/>
      <w:divBdr>
        <w:top w:val="none" w:sz="0" w:space="0" w:color="auto"/>
        <w:left w:val="none" w:sz="0" w:space="0" w:color="auto"/>
        <w:bottom w:val="none" w:sz="0" w:space="0" w:color="auto"/>
        <w:right w:val="none" w:sz="0" w:space="0" w:color="auto"/>
      </w:divBdr>
    </w:div>
    <w:div w:id="14692429">
      <w:bodyDiv w:val="1"/>
      <w:marLeft w:val="0"/>
      <w:marRight w:val="0"/>
      <w:marTop w:val="0"/>
      <w:marBottom w:val="0"/>
      <w:divBdr>
        <w:top w:val="none" w:sz="0" w:space="0" w:color="auto"/>
        <w:left w:val="none" w:sz="0" w:space="0" w:color="auto"/>
        <w:bottom w:val="none" w:sz="0" w:space="0" w:color="auto"/>
        <w:right w:val="none" w:sz="0" w:space="0" w:color="auto"/>
      </w:divBdr>
    </w:div>
    <w:div w:id="35815398">
      <w:bodyDiv w:val="1"/>
      <w:marLeft w:val="0"/>
      <w:marRight w:val="0"/>
      <w:marTop w:val="0"/>
      <w:marBottom w:val="0"/>
      <w:divBdr>
        <w:top w:val="none" w:sz="0" w:space="0" w:color="auto"/>
        <w:left w:val="none" w:sz="0" w:space="0" w:color="auto"/>
        <w:bottom w:val="none" w:sz="0" w:space="0" w:color="auto"/>
        <w:right w:val="none" w:sz="0" w:space="0" w:color="auto"/>
      </w:divBdr>
    </w:div>
    <w:div w:id="57676005">
      <w:bodyDiv w:val="1"/>
      <w:marLeft w:val="0"/>
      <w:marRight w:val="0"/>
      <w:marTop w:val="0"/>
      <w:marBottom w:val="0"/>
      <w:divBdr>
        <w:top w:val="none" w:sz="0" w:space="0" w:color="auto"/>
        <w:left w:val="none" w:sz="0" w:space="0" w:color="auto"/>
        <w:bottom w:val="none" w:sz="0" w:space="0" w:color="auto"/>
        <w:right w:val="none" w:sz="0" w:space="0" w:color="auto"/>
      </w:divBdr>
    </w:div>
    <w:div w:id="91753862">
      <w:bodyDiv w:val="1"/>
      <w:marLeft w:val="0"/>
      <w:marRight w:val="0"/>
      <w:marTop w:val="0"/>
      <w:marBottom w:val="0"/>
      <w:divBdr>
        <w:top w:val="none" w:sz="0" w:space="0" w:color="auto"/>
        <w:left w:val="none" w:sz="0" w:space="0" w:color="auto"/>
        <w:bottom w:val="none" w:sz="0" w:space="0" w:color="auto"/>
        <w:right w:val="none" w:sz="0" w:space="0" w:color="auto"/>
      </w:divBdr>
    </w:div>
    <w:div w:id="110782828">
      <w:bodyDiv w:val="1"/>
      <w:marLeft w:val="0"/>
      <w:marRight w:val="0"/>
      <w:marTop w:val="0"/>
      <w:marBottom w:val="0"/>
      <w:divBdr>
        <w:top w:val="none" w:sz="0" w:space="0" w:color="auto"/>
        <w:left w:val="none" w:sz="0" w:space="0" w:color="auto"/>
        <w:bottom w:val="none" w:sz="0" w:space="0" w:color="auto"/>
        <w:right w:val="none" w:sz="0" w:space="0" w:color="auto"/>
      </w:divBdr>
    </w:div>
    <w:div w:id="149488936">
      <w:bodyDiv w:val="1"/>
      <w:marLeft w:val="0"/>
      <w:marRight w:val="0"/>
      <w:marTop w:val="0"/>
      <w:marBottom w:val="0"/>
      <w:divBdr>
        <w:top w:val="none" w:sz="0" w:space="0" w:color="auto"/>
        <w:left w:val="none" w:sz="0" w:space="0" w:color="auto"/>
        <w:bottom w:val="none" w:sz="0" w:space="0" w:color="auto"/>
        <w:right w:val="none" w:sz="0" w:space="0" w:color="auto"/>
      </w:divBdr>
    </w:div>
    <w:div w:id="172696111">
      <w:bodyDiv w:val="1"/>
      <w:marLeft w:val="0"/>
      <w:marRight w:val="0"/>
      <w:marTop w:val="0"/>
      <w:marBottom w:val="0"/>
      <w:divBdr>
        <w:top w:val="none" w:sz="0" w:space="0" w:color="auto"/>
        <w:left w:val="none" w:sz="0" w:space="0" w:color="auto"/>
        <w:bottom w:val="none" w:sz="0" w:space="0" w:color="auto"/>
        <w:right w:val="none" w:sz="0" w:space="0" w:color="auto"/>
      </w:divBdr>
    </w:div>
    <w:div w:id="196821877">
      <w:bodyDiv w:val="1"/>
      <w:marLeft w:val="0"/>
      <w:marRight w:val="0"/>
      <w:marTop w:val="0"/>
      <w:marBottom w:val="0"/>
      <w:divBdr>
        <w:top w:val="none" w:sz="0" w:space="0" w:color="auto"/>
        <w:left w:val="none" w:sz="0" w:space="0" w:color="auto"/>
        <w:bottom w:val="none" w:sz="0" w:space="0" w:color="auto"/>
        <w:right w:val="none" w:sz="0" w:space="0" w:color="auto"/>
      </w:divBdr>
    </w:div>
    <w:div w:id="243076085">
      <w:bodyDiv w:val="1"/>
      <w:marLeft w:val="0"/>
      <w:marRight w:val="0"/>
      <w:marTop w:val="0"/>
      <w:marBottom w:val="0"/>
      <w:divBdr>
        <w:top w:val="none" w:sz="0" w:space="0" w:color="auto"/>
        <w:left w:val="none" w:sz="0" w:space="0" w:color="auto"/>
        <w:bottom w:val="none" w:sz="0" w:space="0" w:color="auto"/>
        <w:right w:val="none" w:sz="0" w:space="0" w:color="auto"/>
      </w:divBdr>
    </w:div>
    <w:div w:id="264194626">
      <w:bodyDiv w:val="1"/>
      <w:marLeft w:val="0"/>
      <w:marRight w:val="0"/>
      <w:marTop w:val="0"/>
      <w:marBottom w:val="0"/>
      <w:divBdr>
        <w:top w:val="none" w:sz="0" w:space="0" w:color="auto"/>
        <w:left w:val="none" w:sz="0" w:space="0" w:color="auto"/>
        <w:bottom w:val="none" w:sz="0" w:space="0" w:color="auto"/>
        <w:right w:val="none" w:sz="0" w:space="0" w:color="auto"/>
      </w:divBdr>
    </w:div>
    <w:div w:id="267395157">
      <w:bodyDiv w:val="1"/>
      <w:marLeft w:val="0"/>
      <w:marRight w:val="0"/>
      <w:marTop w:val="0"/>
      <w:marBottom w:val="0"/>
      <w:divBdr>
        <w:top w:val="none" w:sz="0" w:space="0" w:color="auto"/>
        <w:left w:val="none" w:sz="0" w:space="0" w:color="auto"/>
        <w:bottom w:val="none" w:sz="0" w:space="0" w:color="auto"/>
        <w:right w:val="none" w:sz="0" w:space="0" w:color="auto"/>
      </w:divBdr>
    </w:div>
    <w:div w:id="447433463">
      <w:bodyDiv w:val="1"/>
      <w:marLeft w:val="0"/>
      <w:marRight w:val="0"/>
      <w:marTop w:val="0"/>
      <w:marBottom w:val="0"/>
      <w:divBdr>
        <w:top w:val="none" w:sz="0" w:space="0" w:color="auto"/>
        <w:left w:val="none" w:sz="0" w:space="0" w:color="auto"/>
        <w:bottom w:val="none" w:sz="0" w:space="0" w:color="auto"/>
        <w:right w:val="none" w:sz="0" w:space="0" w:color="auto"/>
      </w:divBdr>
    </w:div>
    <w:div w:id="496652905">
      <w:bodyDiv w:val="1"/>
      <w:marLeft w:val="0"/>
      <w:marRight w:val="0"/>
      <w:marTop w:val="0"/>
      <w:marBottom w:val="0"/>
      <w:divBdr>
        <w:top w:val="none" w:sz="0" w:space="0" w:color="auto"/>
        <w:left w:val="none" w:sz="0" w:space="0" w:color="auto"/>
        <w:bottom w:val="none" w:sz="0" w:space="0" w:color="auto"/>
        <w:right w:val="none" w:sz="0" w:space="0" w:color="auto"/>
      </w:divBdr>
    </w:div>
    <w:div w:id="581454699">
      <w:bodyDiv w:val="1"/>
      <w:marLeft w:val="0"/>
      <w:marRight w:val="0"/>
      <w:marTop w:val="0"/>
      <w:marBottom w:val="0"/>
      <w:divBdr>
        <w:top w:val="none" w:sz="0" w:space="0" w:color="auto"/>
        <w:left w:val="none" w:sz="0" w:space="0" w:color="auto"/>
        <w:bottom w:val="none" w:sz="0" w:space="0" w:color="auto"/>
        <w:right w:val="none" w:sz="0" w:space="0" w:color="auto"/>
      </w:divBdr>
    </w:div>
    <w:div w:id="658773324">
      <w:bodyDiv w:val="1"/>
      <w:marLeft w:val="0"/>
      <w:marRight w:val="0"/>
      <w:marTop w:val="0"/>
      <w:marBottom w:val="0"/>
      <w:divBdr>
        <w:top w:val="none" w:sz="0" w:space="0" w:color="auto"/>
        <w:left w:val="none" w:sz="0" w:space="0" w:color="auto"/>
        <w:bottom w:val="none" w:sz="0" w:space="0" w:color="auto"/>
        <w:right w:val="none" w:sz="0" w:space="0" w:color="auto"/>
      </w:divBdr>
      <w:divsChild>
        <w:div w:id="210070707">
          <w:marLeft w:val="0"/>
          <w:marRight w:val="44"/>
          <w:marTop w:val="0"/>
          <w:marBottom w:val="0"/>
          <w:divBdr>
            <w:top w:val="none" w:sz="0" w:space="0" w:color="auto"/>
            <w:left w:val="none" w:sz="0" w:space="0" w:color="auto"/>
            <w:bottom w:val="none" w:sz="0" w:space="0" w:color="auto"/>
            <w:right w:val="none" w:sz="0" w:space="0" w:color="auto"/>
          </w:divBdr>
          <w:divsChild>
            <w:div w:id="199166727">
              <w:marLeft w:val="0"/>
              <w:marRight w:val="0"/>
              <w:marTop w:val="0"/>
              <w:marBottom w:val="0"/>
              <w:divBdr>
                <w:top w:val="none" w:sz="0" w:space="0" w:color="auto"/>
                <w:left w:val="none" w:sz="0" w:space="0" w:color="auto"/>
                <w:bottom w:val="single" w:sz="18" w:space="0" w:color="FFFFFF"/>
                <w:right w:val="none" w:sz="0" w:space="0" w:color="auto"/>
              </w:divBdr>
              <w:divsChild>
                <w:div w:id="54198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289527">
      <w:bodyDiv w:val="1"/>
      <w:marLeft w:val="0"/>
      <w:marRight w:val="0"/>
      <w:marTop w:val="0"/>
      <w:marBottom w:val="0"/>
      <w:divBdr>
        <w:top w:val="none" w:sz="0" w:space="0" w:color="auto"/>
        <w:left w:val="none" w:sz="0" w:space="0" w:color="auto"/>
        <w:bottom w:val="none" w:sz="0" w:space="0" w:color="auto"/>
        <w:right w:val="none" w:sz="0" w:space="0" w:color="auto"/>
      </w:divBdr>
    </w:div>
    <w:div w:id="678384708">
      <w:bodyDiv w:val="1"/>
      <w:marLeft w:val="0"/>
      <w:marRight w:val="0"/>
      <w:marTop w:val="0"/>
      <w:marBottom w:val="0"/>
      <w:divBdr>
        <w:top w:val="none" w:sz="0" w:space="0" w:color="auto"/>
        <w:left w:val="none" w:sz="0" w:space="0" w:color="auto"/>
        <w:bottom w:val="none" w:sz="0" w:space="0" w:color="auto"/>
        <w:right w:val="none" w:sz="0" w:space="0" w:color="auto"/>
      </w:divBdr>
      <w:divsChild>
        <w:div w:id="1935242986">
          <w:marLeft w:val="0"/>
          <w:marRight w:val="0"/>
          <w:marTop w:val="0"/>
          <w:marBottom w:val="0"/>
          <w:divBdr>
            <w:top w:val="none" w:sz="0" w:space="0" w:color="auto"/>
            <w:left w:val="none" w:sz="0" w:space="0" w:color="auto"/>
            <w:bottom w:val="none" w:sz="0" w:space="0" w:color="auto"/>
            <w:right w:val="none" w:sz="0" w:space="0" w:color="auto"/>
          </w:divBdr>
          <w:divsChild>
            <w:div w:id="114568158">
              <w:marLeft w:val="0"/>
              <w:marRight w:val="0"/>
              <w:marTop w:val="100"/>
              <w:marBottom w:val="100"/>
              <w:divBdr>
                <w:top w:val="none" w:sz="0" w:space="0" w:color="auto"/>
                <w:left w:val="none" w:sz="0" w:space="0" w:color="auto"/>
                <w:bottom w:val="none" w:sz="0" w:space="0" w:color="auto"/>
                <w:right w:val="none" w:sz="0" w:space="0" w:color="auto"/>
              </w:divBdr>
              <w:divsChild>
                <w:div w:id="1458447139">
                  <w:marLeft w:val="0"/>
                  <w:marRight w:val="0"/>
                  <w:marTop w:val="0"/>
                  <w:marBottom w:val="0"/>
                  <w:divBdr>
                    <w:top w:val="none" w:sz="0" w:space="0" w:color="auto"/>
                    <w:left w:val="none" w:sz="0" w:space="0" w:color="auto"/>
                    <w:bottom w:val="none" w:sz="0" w:space="0" w:color="auto"/>
                    <w:right w:val="none" w:sz="0" w:space="0" w:color="auto"/>
                  </w:divBdr>
                  <w:divsChild>
                    <w:div w:id="1713768474">
                      <w:marLeft w:val="0"/>
                      <w:marRight w:val="0"/>
                      <w:marTop w:val="0"/>
                      <w:marBottom w:val="0"/>
                      <w:divBdr>
                        <w:top w:val="none" w:sz="0" w:space="0" w:color="auto"/>
                        <w:left w:val="none" w:sz="0" w:space="0" w:color="auto"/>
                        <w:bottom w:val="none" w:sz="0" w:space="0" w:color="auto"/>
                        <w:right w:val="none" w:sz="0" w:space="0" w:color="auto"/>
                      </w:divBdr>
                      <w:divsChild>
                        <w:div w:id="1438987644">
                          <w:marLeft w:val="0"/>
                          <w:marRight w:val="0"/>
                          <w:marTop w:val="0"/>
                          <w:marBottom w:val="0"/>
                          <w:divBdr>
                            <w:top w:val="none" w:sz="0" w:space="0" w:color="auto"/>
                            <w:left w:val="none" w:sz="0" w:space="0" w:color="auto"/>
                            <w:bottom w:val="none" w:sz="0" w:space="0" w:color="auto"/>
                            <w:right w:val="none" w:sz="0" w:space="0" w:color="auto"/>
                          </w:divBdr>
                          <w:divsChild>
                            <w:div w:id="776798814">
                              <w:marLeft w:val="0"/>
                              <w:marRight w:val="0"/>
                              <w:marTop w:val="0"/>
                              <w:marBottom w:val="0"/>
                              <w:divBdr>
                                <w:top w:val="none" w:sz="0" w:space="0" w:color="auto"/>
                                <w:left w:val="none" w:sz="0" w:space="0" w:color="auto"/>
                                <w:bottom w:val="none" w:sz="0" w:space="0" w:color="auto"/>
                                <w:right w:val="none" w:sz="0" w:space="0" w:color="auto"/>
                              </w:divBdr>
                              <w:divsChild>
                                <w:div w:id="1425373761">
                                  <w:marLeft w:val="0"/>
                                  <w:marRight w:val="0"/>
                                  <w:marTop w:val="0"/>
                                  <w:marBottom w:val="0"/>
                                  <w:divBdr>
                                    <w:top w:val="none" w:sz="0" w:space="0" w:color="auto"/>
                                    <w:left w:val="none" w:sz="0" w:space="0" w:color="auto"/>
                                    <w:bottom w:val="none" w:sz="0" w:space="0" w:color="auto"/>
                                    <w:right w:val="none" w:sz="0" w:space="0" w:color="auto"/>
                                  </w:divBdr>
                                  <w:divsChild>
                                    <w:div w:id="1023828414">
                                      <w:marLeft w:val="0"/>
                                      <w:marRight w:val="0"/>
                                      <w:marTop w:val="0"/>
                                      <w:marBottom w:val="0"/>
                                      <w:divBdr>
                                        <w:top w:val="none" w:sz="0" w:space="0" w:color="auto"/>
                                        <w:left w:val="none" w:sz="0" w:space="0" w:color="auto"/>
                                        <w:bottom w:val="none" w:sz="0" w:space="0" w:color="auto"/>
                                        <w:right w:val="none" w:sz="0" w:space="0" w:color="auto"/>
                                      </w:divBdr>
                                      <w:divsChild>
                                        <w:div w:id="21283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3794641">
      <w:bodyDiv w:val="1"/>
      <w:marLeft w:val="0"/>
      <w:marRight w:val="0"/>
      <w:marTop w:val="0"/>
      <w:marBottom w:val="0"/>
      <w:divBdr>
        <w:top w:val="none" w:sz="0" w:space="0" w:color="auto"/>
        <w:left w:val="none" w:sz="0" w:space="0" w:color="auto"/>
        <w:bottom w:val="none" w:sz="0" w:space="0" w:color="auto"/>
        <w:right w:val="none" w:sz="0" w:space="0" w:color="auto"/>
      </w:divBdr>
    </w:div>
    <w:div w:id="741299564">
      <w:bodyDiv w:val="1"/>
      <w:marLeft w:val="0"/>
      <w:marRight w:val="0"/>
      <w:marTop w:val="0"/>
      <w:marBottom w:val="0"/>
      <w:divBdr>
        <w:top w:val="none" w:sz="0" w:space="0" w:color="auto"/>
        <w:left w:val="none" w:sz="0" w:space="0" w:color="auto"/>
        <w:bottom w:val="none" w:sz="0" w:space="0" w:color="auto"/>
        <w:right w:val="none" w:sz="0" w:space="0" w:color="auto"/>
      </w:divBdr>
    </w:div>
    <w:div w:id="769277249">
      <w:bodyDiv w:val="1"/>
      <w:marLeft w:val="0"/>
      <w:marRight w:val="0"/>
      <w:marTop w:val="0"/>
      <w:marBottom w:val="0"/>
      <w:divBdr>
        <w:top w:val="none" w:sz="0" w:space="0" w:color="auto"/>
        <w:left w:val="none" w:sz="0" w:space="0" w:color="auto"/>
        <w:bottom w:val="none" w:sz="0" w:space="0" w:color="auto"/>
        <w:right w:val="none" w:sz="0" w:space="0" w:color="auto"/>
      </w:divBdr>
    </w:div>
    <w:div w:id="800735113">
      <w:bodyDiv w:val="1"/>
      <w:marLeft w:val="0"/>
      <w:marRight w:val="0"/>
      <w:marTop w:val="0"/>
      <w:marBottom w:val="0"/>
      <w:divBdr>
        <w:top w:val="none" w:sz="0" w:space="0" w:color="auto"/>
        <w:left w:val="none" w:sz="0" w:space="0" w:color="auto"/>
        <w:bottom w:val="none" w:sz="0" w:space="0" w:color="auto"/>
        <w:right w:val="none" w:sz="0" w:space="0" w:color="auto"/>
      </w:divBdr>
    </w:div>
    <w:div w:id="820577709">
      <w:bodyDiv w:val="1"/>
      <w:marLeft w:val="0"/>
      <w:marRight w:val="0"/>
      <w:marTop w:val="0"/>
      <w:marBottom w:val="0"/>
      <w:divBdr>
        <w:top w:val="none" w:sz="0" w:space="0" w:color="auto"/>
        <w:left w:val="none" w:sz="0" w:space="0" w:color="auto"/>
        <w:bottom w:val="none" w:sz="0" w:space="0" w:color="auto"/>
        <w:right w:val="none" w:sz="0" w:space="0" w:color="auto"/>
      </w:divBdr>
    </w:div>
    <w:div w:id="824778254">
      <w:bodyDiv w:val="1"/>
      <w:marLeft w:val="0"/>
      <w:marRight w:val="0"/>
      <w:marTop w:val="0"/>
      <w:marBottom w:val="0"/>
      <w:divBdr>
        <w:top w:val="none" w:sz="0" w:space="0" w:color="auto"/>
        <w:left w:val="none" w:sz="0" w:space="0" w:color="auto"/>
        <w:bottom w:val="none" w:sz="0" w:space="0" w:color="auto"/>
        <w:right w:val="none" w:sz="0" w:space="0" w:color="auto"/>
      </w:divBdr>
    </w:div>
    <w:div w:id="837771362">
      <w:bodyDiv w:val="1"/>
      <w:marLeft w:val="0"/>
      <w:marRight w:val="0"/>
      <w:marTop w:val="0"/>
      <w:marBottom w:val="0"/>
      <w:divBdr>
        <w:top w:val="none" w:sz="0" w:space="0" w:color="auto"/>
        <w:left w:val="none" w:sz="0" w:space="0" w:color="auto"/>
        <w:bottom w:val="none" w:sz="0" w:space="0" w:color="auto"/>
        <w:right w:val="none" w:sz="0" w:space="0" w:color="auto"/>
      </w:divBdr>
    </w:div>
    <w:div w:id="853498458">
      <w:bodyDiv w:val="1"/>
      <w:marLeft w:val="0"/>
      <w:marRight w:val="0"/>
      <w:marTop w:val="0"/>
      <w:marBottom w:val="0"/>
      <w:divBdr>
        <w:top w:val="none" w:sz="0" w:space="0" w:color="auto"/>
        <w:left w:val="none" w:sz="0" w:space="0" w:color="auto"/>
        <w:bottom w:val="none" w:sz="0" w:space="0" w:color="auto"/>
        <w:right w:val="none" w:sz="0" w:space="0" w:color="auto"/>
      </w:divBdr>
    </w:div>
    <w:div w:id="902790827">
      <w:bodyDiv w:val="1"/>
      <w:marLeft w:val="0"/>
      <w:marRight w:val="0"/>
      <w:marTop w:val="0"/>
      <w:marBottom w:val="0"/>
      <w:divBdr>
        <w:top w:val="none" w:sz="0" w:space="0" w:color="auto"/>
        <w:left w:val="none" w:sz="0" w:space="0" w:color="auto"/>
        <w:bottom w:val="none" w:sz="0" w:space="0" w:color="auto"/>
        <w:right w:val="none" w:sz="0" w:space="0" w:color="auto"/>
      </w:divBdr>
    </w:div>
    <w:div w:id="956058608">
      <w:bodyDiv w:val="1"/>
      <w:marLeft w:val="0"/>
      <w:marRight w:val="0"/>
      <w:marTop w:val="0"/>
      <w:marBottom w:val="0"/>
      <w:divBdr>
        <w:top w:val="none" w:sz="0" w:space="0" w:color="auto"/>
        <w:left w:val="none" w:sz="0" w:space="0" w:color="auto"/>
        <w:bottom w:val="none" w:sz="0" w:space="0" w:color="auto"/>
        <w:right w:val="none" w:sz="0" w:space="0" w:color="auto"/>
      </w:divBdr>
    </w:div>
    <w:div w:id="958032638">
      <w:bodyDiv w:val="1"/>
      <w:marLeft w:val="0"/>
      <w:marRight w:val="0"/>
      <w:marTop w:val="0"/>
      <w:marBottom w:val="0"/>
      <w:divBdr>
        <w:top w:val="none" w:sz="0" w:space="0" w:color="auto"/>
        <w:left w:val="none" w:sz="0" w:space="0" w:color="auto"/>
        <w:bottom w:val="none" w:sz="0" w:space="0" w:color="auto"/>
        <w:right w:val="none" w:sz="0" w:space="0" w:color="auto"/>
      </w:divBdr>
    </w:div>
    <w:div w:id="1005129417">
      <w:bodyDiv w:val="1"/>
      <w:marLeft w:val="0"/>
      <w:marRight w:val="0"/>
      <w:marTop w:val="0"/>
      <w:marBottom w:val="0"/>
      <w:divBdr>
        <w:top w:val="none" w:sz="0" w:space="0" w:color="auto"/>
        <w:left w:val="none" w:sz="0" w:space="0" w:color="auto"/>
        <w:bottom w:val="none" w:sz="0" w:space="0" w:color="auto"/>
        <w:right w:val="none" w:sz="0" w:space="0" w:color="auto"/>
      </w:divBdr>
    </w:div>
    <w:div w:id="1008945177">
      <w:bodyDiv w:val="1"/>
      <w:marLeft w:val="0"/>
      <w:marRight w:val="0"/>
      <w:marTop w:val="0"/>
      <w:marBottom w:val="0"/>
      <w:divBdr>
        <w:top w:val="none" w:sz="0" w:space="0" w:color="auto"/>
        <w:left w:val="none" w:sz="0" w:space="0" w:color="auto"/>
        <w:bottom w:val="none" w:sz="0" w:space="0" w:color="auto"/>
        <w:right w:val="none" w:sz="0" w:space="0" w:color="auto"/>
      </w:divBdr>
    </w:div>
    <w:div w:id="1052576332">
      <w:bodyDiv w:val="1"/>
      <w:marLeft w:val="0"/>
      <w:marRight w:val="0"/>
      <w:marTop w:val="0"/>
      <w:marBottom w:val="0"/>
      <w:divBdr>
        <w:top w:val="none" w:sz="0" w:space="0" w:color="auto"/>
        <w:left w:val="none" w:sz="0" w:space="0" w:color="auto"/>
        <w:bottom w:val="none" w:sz="0" w:space="0" w:color="auto"/>
        <w:right w:val="none" w:sz="0" w:space="0" w:color="auto"/>
      </w:divBdr>
    </w:div>
    <w:div w:id="1122380775">
      <w:bodyDiv w:val="1"/>
      <w:marLeft w:val="0"/>
      <w:marRight w:val="0"/>
      <w:marTop w:val="0"/>
      <w:marBottom w:val="0"/>
      <w:divBdr>
        <w:top w:val="none" w:sz="0" w:space="0" w:color="auto"/>
        <w:left w:val="none" w:sz="0" w:space="0" w:color="auto"/>
        <w:bottom w:val="none" w:sz="0" w:space="0" w:color="auto"/>
        <w:right w:val="none" w:sz="0" w:space="0" w:color="auto"/>
      </w:divBdr>
    </w:div>
    <w:div w:id="1122455281">
      <w:bodyDiv w:val="1"/>
      <w:marLeft w:val="0"/>
      <w:marRight w:val="0"/>
      <w:marTop w:val="0"/>
      <w:marBottom w:val="0"/>
      <w:divBdr>
        <w:top w:val="none" w:sz="0" w:space="0" w:color="auto"/>
        <w:left w:val="none" w:sz="0" w:space="0" w:color="auto"/>
        <w:bottom w:val="none" w:sz="0" w:space="0" w:color="auto"/>
        <w:right w:val="none" w:sz="0" w:space="0" w:color="auto"/>
      </w:divBdr>
    </w:div>
    <w:div w:id="1125346575">
      <w:bodyDiv w:val="1"/>
      <w:marLeft w:val="0"/>
      <w:marRight w:val="0"/>
      <w:marTop w:val="0"/>
      <w:marBottom w:val="0"/>
      <w:divBdr>
        <w:top w:val="none" w:sz="0" w:space="0" w:color="auto"/>
        <w:left w:val="none" w:sz="0" w:space="0" w:color="auto"/>
        <w:bottom w:val="none" w:sz="0" w:space="0" w:color="auto"/>
        <w:right w:val="none" w:sz="0" w:space="0" w:color="auto"/>
      </w:divBdr>
    </w:div>
    <w:div w:id="1126653920">
      <w:bodyDiv w:val="1"/>
      <w:marLeft w:val="0"/>
      <w:marRight w:val="0"/>
      <w:marTop w:val="0"/>
      <w:marBottom w:val="0"/>
      <w:divBdr>
        <w:top w:val="none" w:sz="0" w:space="0" w:color="auto"/>
        <w:left w:val="none" w:sz="0" w:space="0" w:color="auto"/>
        <w:bottom w:val="none" w:sz="0" w:space="0" w:color="auto"/>
        <w:right w:val="none" w:sz="0" w:space="0" w:color="auto"/>
      </w:divBdr>
      <w:divsChild>
        <w:div w:id="1177424909">
          <w:marLeft w:val="0"/>
          <w:marRight w:val="0"/>
          <w:marTop w:val="0"/>
          <w:marBottom w:val="0"/>
          <w:divBdr>
            <w:top w:val="none" w:sz="0" w:space="0" w:color="auto"/>
            <w:left w:val="none" w:sz="0" w:space="0" w:color="auto"/>
            <w:bottom w:val="none" w:sz="0" w:space="0" w:color="auto"/>
            <w:right w:val="none" w:sz="0" w:space="0" w:color="auto"/>
          </w:divBdr>
          <w:divsChild>
            <w:div w:id="164511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257423">
      <w:bodyDiv w:val="1"/>
      <w:marLeft w:val="0"/>
      <w:marRight w:val="0"/>
      <w:marTop w:val="0"/>
      <w:marBottom w:val="0"/>
      <w:divBdr>
        <w:top w:val="none" w:sz="0" w:space="0" w:color="auto"/>
        <w:left w:val="none" w:sz="0" w:space="0" w:color="auto"/>
        <w:bottom w:val="none" w:sz="0" w:space="0" w:color="auto"/>
        <w:right w:val="none" w:sz="0" w:space="0" w:color="auto"/>
      </w:divBdr>
    </w:div>
    <w:div w:id="1187328046">
      <w:bodyDiv w:val="1"/>
      <w:marLeft w:val="0"/>
      <w:marRight w:val="0"/>
      <w:marTop w:val="0"/>
      <w:marBottom w:val="0"/>
      <w:divBdr>
        <w:top w:val="none" w:sz="0" w:space="0" w:color="auto"/>
        <w:left w:val="none" w:sz="0" w:space="0" w:color="auto"/>
        <w:bottom w:val="none" w:sz="0" w:space="0" w:color="auto"/>
        <w:right w:val="none" w:sz="0" w:space="0" w:color="auto"/>
      </w:divBdr>
    </w:div>
    <w:div w:id="1218054804">
      <w:bodyDiv w:val="1"/>
      <w:marLeft w:val="0"/>
      <w:marRight w:val="0"/>
      <w:marTop w:val="0"/>
      <w:marBottom w:val="0"/>
      <w:divBdr>
        <w:top w:val="none" w:sz="0" w:space="0" w:color="auto"/>
        <w:left w:val="none" w:sz="0" w:space="0" w:color="auto"/>
        <w:bottom w:val="none" w:sz="0" w:space="0" w:color="auto"/>
        <w:right w:val="none" w:sz="0" w:space="0" w:color="auto"/>
      </w:divBdr>
    </w:div>
    <w:div w:id="1223832429">
      <w:bodyDiv w:val="1"/>
      <w:marLeft w:val="0"/>
      <w:marRight w:val="0"/>
      <w:marTop w:val="0"/>
      <w:marBottom w:val="0"/>
      <w:divBdr>
        <w:top w:val="none" w:sz="0" w:space="0" w:color="auto"/>
        <w:left w:val="none" w:sz="0" w:space="0" w:color="auto"/>
        <w:bottom w:val="none" w:sz="0" w:space="0" w:color="auto"/>
        <w:right w:val="none" w:sz="0" w:space="0" w:color="auto"/>
      </w:divBdr>
    </w:div>
    <w:div w:id="1272517165">
      <w:bodyDiv w:val="1"/>
      <w:marLeft w:val="0"/>
      <w:marRight w:val="0"/>
      <w:marTop w:val="0"/>
      <w:marBottom w:val="0"/>
      <w:divBdr>
        <w:top w:val="none" w:sz="0" w:space="0" w:color="auto"/>
        <w:left w:val="none" w:sz="0" w:space="0" w:color="auto"/>
        <w:bottom w:val="none" w:sz="0" w:space="0" w:color="auto"/>
        <w:right w:val="none" w:sz="0" w:space="0" w:color="auto"/>
      </w:divBdr>
    </w:div>
    <w:div w:id="1281182400">
      <w:bodyDiv w:val="1"/>
      <w:marLeft w:val="0"/>
      <w:marRight w:val="0"/>
      <w:marTop w:val="0"/>
      <w:marBottom w:val="0"/>
      <w:divBdr>
        <w:top w:val="none" w:sz="0" w:space="0" w:color="auto"/>
        <w:left w:val="none" w:sz="0" w:space="0" w:color="auto"/>
        <w:bottom w:val="none" w:sz="0" w:space="0" w:color="auto"/>
        <w:right w:val="none" w:sz="0" w:space="0" w:color="auto"/>
      </w:divBdr>
    </w:div>
    <w:div w:id="1281914796">
      <w:bodyDiv w:val="1"/>
      <w:marLeft w:val="0"/>
      <w:marRight w:val="0"/>
      <w:marTop w:val="0"/>
      <w:marBottom w:val="0"/>
      <w:divBdr>
        <w:top w:val="none" w:sz="0" w:space="0" w:color="auto"/>
        <w:left w:val="none" w:sz="0" w:space="0" w:color="auto"/>
        <w:bottom w:val="none" w:sz="0" w:space="0" w:color="auto"/>
        <w:right w:val="none" w:sz="0" w:space="0" w:color="auto"/>
      </w:divBdr>
    </w:div>
    <w:div w:id="1321302000">
      <w:bodyDiv w:val="1"/>
      <w:marLeft w:val="0"/>
      <w:marRight w:val="0"/>
      <w:marTop w:val="0"/>
      <w:marBottom w:val="0"/>
      <w:divBdr>
        <w:top w:val="none" w:sz="0" w:space="0" w:color="auto"/>
        <w:left w:val="none" w:sz="0" w:space="0" w:color="auto"/>
        <w:bottom w:val="none" w:sz="0" w:space="0" w:color="auto"/>
        <w:right w:val="none" w:sz="0" w:space="0" w:color="auto"/>
      </w:divBdr>
    </w:div>
    <w:div w:id="1361056139">
      <w:bodyDiv w:val="1"/>
      <w:marLeft w:val="0"/>
      <w:marRight w:val="0"/>
      <w:marTop w:val="0"/>
      <w:marBottom w:val="0"/>
      <w:divBdr>
        <w:top w:val="none" w:sz="0" w:space="0" w:color="auto"/>
        <w:left w:val="none" w:sz="0" w:space="0" w:color="auto"/>
        <w:bottom w:val="none" w:sz="0" w:space="0" w:color="auto"/>
        <w:right w:val="none" w:sz="0" w:space="0" w:color="auto"/>
      </w:divBdr>
    </w:div>
    <w:div w:id="1380324948">
      <w:bodyDiv w:val="1"/>
      <w:marLeft w:val="0"/>
      <w:marRight w:val="0"/>
      <w:marTop w:val="0"/>
      <w:marBottom w:val="0"/>
      <w:divBdr>
        <w:top w:val="none" w:sz="0" w:space="0" w:color="auto"/>
        <w:left w:val="none" w:sz="0" w:space="0" w:color="auto"/>
        <w:bottom w:val="none" w:sz="0" w:space="0" w:color="auto"/>
        <w:right w:val="none" w:sz="0" w:space="0" w:color="auto"/>
      </w:divBdr>
    </w:div>
    <w:div w:id="1405106875">
      <w:bodyDiv w:val="1"/>
      <w:marLeft w:val="0"/>
      <w:marRight w:val="0"/>
      <w:marTop w:val="0"/>
      <w:marBottom w:val="0"/>
      <w:divBdr>
        <w:top w:val="none" w:sz="0" w:space="0" w:color="auto"/>
        <w:left w:val="none" w:sz="0" w:space="0" w:color="auto"/>
        <w:bottom w:val="none" w:sz="0" w:space="0" w:color="auto"/>
        <w:right w:val="none" w:sz="0" w:space="0" w:color="auto"/>
      </w:divBdr>
    </w:div>
    <w:div w:id="1473327730">
      <w:bodyDiv w:val="1"/>
      <w:marLeft w:val="0"/>
      <w:marRight w:val="0"/>
      <w:marTop w:val="0"/>
      <w:marBottom w:val="0"/>
      <w:divBdr>
        <w:top w:val="none" w:sz="0" w:space="0" w:color="auto"/>
        <w:left w:val="none" w:sz="0" w:space="0" w:color="auto"/>
        <w:bottom w:val="none" w:sz="0" w:space="0" w:color="auto"/>
        <w:right w:val="none" w:sz="0" w:space="0" w:color="auto"/>
      </w:divBdr>
    </w:div>
    <w:div w:id="1474905616">
      <w:bodyDiv w:val="1"/>
      <w:marLeft w:val="0"/>
      <w:marRight w:val="0"/>
      <w:marTop w:val="0"/>
      <w:marBottom w:val="0"/>
      <w:divBdr>
        <w:top w:val="none" w:sz="0" w:space="0" w:color="auto"/>
        <w:left w:val="none" w:sz="0" w:space="0" w:color="auto"/>
        <w:bottom w:val="none" w:sz="0" w:space="0" w:color="auto"/>
        <w:right w:val="none" w:sz="0" w:space="0" w:color="auto"/>
      </w:divBdr>
    </w:div>
    <w:div w:id="1490441691">
      <w:bodyDiv w:val="1"/>
      <w:marLeft w:val="0"/>
      <w:marRight w:val="0"/>
      <w:marTop w:val="0"/>
      <w:marBottom w:val="0"/>
      <w:divBdr>
        <w:top w:val="none" w:sz="0" w:space="0" w:color="auto"/>
        <w:left w:val="none" w:sz="0" w:space="0" w:color="auto"/>
        <w:bottom w:val="none" w:sz="0" w:space="0" w:color="auto"/>
        <w:right w:val="none" w:sz="0" w:space="0" w:color="auto"/>
      </w:divBdr>
    </w:div>
    <w:div w:id="1548646228">
      <w:bodyDiv w:val="1"/>
      <w:marLeft w:val="0"/>
      <w:marRight w:val="0"/>
      <w:marTop w:val="0"/>
      <w:marBottom w:val="0"/>
      <w:divBdr>
        <w:top w:val="none" w:sz="0" w:space="0" w:color="auto"/>
        <w:left w:val="none" w:sz="0" w:space="0" w:color="auto"/>
        <w:bottom w:val="none" w:sz="0" w:space="0" w:color="auto"/>
        <w:right w:val="none" w:sz="0" w:space="0" w:color="auto"/>
      </w:divBdr>
    </w:div>
    <w:div w:id="1640456252">
      <w:bodyDiv w:val="1"/>
      <w:marLeft w:val="0"/>
      <w:marRight w:val="0"/>
      <w:marTop w:val="0"/>
      <w:marBottom w:val="0"/>
      <w:divBdr>
        <w:top w:val="none" w:sz="0" w:space="0" w:color="auto"/>
        <w:left w:val="none" w:sz="0" w:space="0" w:color="auto"/>
        <w:bottom w:val="none" w:sz="0" w:space="0" w:color="auto"/>
        <w:right w:val="none" w:sz="0" w:space="0" w:color="auto"/>
      </w:divBdr>
    </w:div>
    <w:div w:id="1724601658">
      <w:bodyDiv w:val="1"/>
      <w:marLeft w:val="0"/>
      <w:marRight w:val="0"/>
      <w:marTop w:val="0"/>
      <w:marBottom w:val="0"/>
      <w:divBdr>
        <w:top w:val="none" w:sz="0" w:space="0" w:color="auto"/>
        <w:left w:val="none" w:sz="0" w:space="0" w:color="auto"/>
        <w:bottom w:val="none" w:sz="0" w:space="0" w:color="auto"/>
        <w:right w:val="none" w:sz="0" w:space="0" w:color="auto"/>
      </w:divBdr>
    </w:div>
    <w:div w:id="1758331274">
      <w:bodyDiv w:val="1"/>
      <w:marLeft w:val="0"/>
      <w:marRight w:val="0"/>
      <w:marTop w:val="0"/>
      <w:marBottom w:val="0"/>
      <w:divBdr>
        <w:top w:val="none" w:sz="0" w:space="0" w:color="auto"/>
        <w:left w:val="none" w:sz="0" w:space="0" w:color="auto"/>
        <w:bottom w:val="none" w:sz="0" w:space="0" w:color="auto"/>
        <w:right w:val="none" w:sz="0" w:space="0" w:color="auto"/>
      </w:divBdr>
    </w:div>
    <w:div w:id="1768841085">
      <w:bodyDiv w:val="1"/>
      <w:marLeft w:val="0"/>
      <w:marRight w:val="0"/>
      <w:marTop w:val="0"/>
      <w:marBottom w:val="0"/>
      <w:divBdr>
        <w:top w:val="none" w:sz="0" w:space="0" w:color="auto"/>
        <w:left w:val="none" w:sz="0" w:space="0" w:color="auto"/>
        <w:bottom w:val="none" w:sz="0" w:space="0" w:color="auto"/>
        <w:right w:val="none" w:sz="0" w:space="0" w:color="auto"/>
      </w:divBdr>
    </w:div>
    <w:div w:id="1778520151">
      <w:bodyDiv w:val="1"/>
      <w:marLeft w:val="0"/>
      <w:marRight w:val="0"/>
      <w:marTop w:val="0"/>
      <w:marBottom w:val="0"/>
      <w:divBdr>
        <w:top w:val="none" w:sz="0" w:space="0" w:color="auto"/>
        <w:left w:val="none" w:sz="0" w:space="0" w:color="auto"/>
        <w:bottom w:val="none" w:sz="0" w:space="0" w:color="auto"/>
        <w:right w:val="none" w:sz="0" w:space="0" w:color="auto"/>
      </w:divBdr>
    </w:div>
    <w:div w:id="1784955407">
      <w:bodyDiv w:val="1"/>
      <w:marLeft w:val="0"/>
      <w:marRight w:val="0"/>
      <w:marTop w:val="0"/>
      <w:marBottom w:val="0"/>
      <w:divBdr>
        <w:top w:val="none" w:sz="0" w:space="0" w:color="auto"/>
        <w:left w:val="none" w:sz="0" w:space="0" w:color="auto"/>
        <w:bottom w:val="none" w:sz="0" w:space="0" w:color="auto"/>
        <w:right w:val="none" w:sz="0" w:space="0" w:color="auto"/>
      </w:divBdr>
    </w:div>
    <w:div w:id="1787962253">
      <w:bodyDiv w:val="1"/>
      <w:marLeft w:val="0"/>
      <w:marRight w:val="0"/>
      <w:marTop w:val="0"/>
      <w:marBottom w:val="0"/>
      <w:divBdr>
        <w:top w:val="none" w:sz="0" w:space="0" w:color="auto"/>
        <w:left w:val="none" w:sz="0" w:space="0" w:color="auto"/>
        <w:bottom w:val="none" w:sz="0" w:space="0" w:color="auto"/>
        <w:right w:val="none" w:sz="0" w:space="0" w:color="auto"/>
      </w:divBdr>
    </w:div>
    <w:div w:id="1822622304">
      <w:bodyDiv w:val="1"/>
      <w:marLeft w:val="0"/>
      <w:marRight w:val="0"/>
      <w:marTop w:val="0"/>
      <w:marBottom w:val="0"/>
      <w:divBdr>
        <w:top w:val="none" w:sz="0" w:space="0" w:color="auto"/>
        <w:left w:val="none" w:sz="0" w:space="0" w:color="auto"/>
        <w:bottom w:val="none" w:sz="0" w:space="0" w:color="auto"/>
        <w:right w:val="none" w:sz="0" w:space="0" w:color="auto"/>
      </w:divBdr>
    </w:div>
    <w:div w:id="1831288644">
      <w:bodyDiv w:val="1"/>
      <w:marLeft w:val="0"/>
      <w:marRight w:val="0"/>
      <w:marTop w:val="0"/>
      <w:marBottom w:val="0"/>
      <w:divBdr>
        <w:top w:val="none" w:sz="0" w:space="0" w:color="auto"/>
        <w:left w:val="none" w:sz="0" w:space="0" w:color="auto"/>
        <w:bottom w:val="none" w:sz="0" w:space="0" w:color="auto"/>
        <w:right w:val="none" w:sz="0" w:space="0" w:color="auto"/>
      </w:divBdr>
    </w:div>
    <w:div w:id="1888450689">
      <w:bodyDiv w:val="1"/>
      <w:marLeft w:val="0"/>
      <w:marRight w:val="0"/>
      <w:marTop w:val="0"/>
      <w:marBottom w:val="0"/>
      <w:divBdr>
        <w:top w:val="none" w:sz="0" w:space="0" w:color="auto"/>
        <w:left w:val="none" w:sz="0" w:space="0" w:color="auto"/>
        <w:bottom w:val="none" w:sz="0" w:space="0" w:color="auto"/>
        <w:right w:val="none" w:sz="0" w:space="0" w:color="auto"/>
      </w:divBdr>
    </w:div>
    <w:div w:id="1908412823">
      <w:bodyDiv w:val="1"/>
      <w:marLeft w:val="0"/>
      <w:marRight w:val="0"/>
      <w:marTop w:val="0"/>
      <w:marBottom w:val="0"/>
      <w:divBdr>
        <w:top w:val="none" w:sz="0" w:space="0" w:color="auto"/>
        <w:left w:val="none" w:sz="0" w:space="0" w:color="auto"/>
        <w:bottom w:val="none" w:sz="0" w:space="0" w:color="auto"/>
        <w:right w:val="none" w:sz="0" w:space="0" w:color="auto"/>
      </w:divBdr>
    </w:div>
    <w:div w:id="1917786698">
      <w:bodyDiv w:val="1"/>
      <w:marLeft w:val="0"/>
      <w:marRight w:val="0"/>
      <w:marTop w:val="0"/>
      <w:marBottom w:val="0"/>
      <w:divBdr>
        <w:top w:val="none" w:sz="0" w:space="0" w:color="auto"/>
        <w:left w:val="none" w:sz="0" w:space="0" w:color="auto"/>
        <w:bottom w:val="none" w:sz="0" w:space="0" w:color="auto"/>
        <w:right w:val="none" w:sz="0" w:space="0" w:color="auto"/>
      </w:divBdr>
    </w:div>
    <w:div w:id="1927222783">
      <w:bodyDiv w:val="1"/>
      <w:marLeft w:val="0"/>
      <w:marRight w:val="0"/>
      <w:marTop w:val="0"/>
      <w:marBottom w:val="0"/>
      <w:divBdr>
        <w:top w:val="none" w:sz="0" w:space="0" w:color="auto"/>
        <w:left w:val="none" w:sz="0" w:space="0" w:color="auto"/>
        <w:bottom w:val="none" w:sz="0" w:space="0" w:color="auto"/>
        <w:right w:val="none" w:sz="0" w:space="0" w:color="auto"/>
      </w:divBdr>
    </w:div>
    <w:div w:id="1936359032">
      <w:bodyDiv w:val="1"/>
      <w:marLeft w:val="0"/>
      <w:marRight w:val="0"/>
      <w:marTop w:val="0"/>
      <w:marBottom w:val="0"/>
      <w:divBdr>
        <w:top w:val="none" w:sz="0" w:space="0" w:color="auto"/>
        <w:left w:val="none" w:sz="0" w:space="0" w:color="auto"/>
        <w:bottom w:val="none" w:sz="0" w:space="0" w:color="auto"/>
        <w:right w:val="none" w:sz="0" w:space="0" w:color="auto"/>
      </w:divBdr>
    </w:div>
    <w:div w:id="2017413600">
      <w:bodyDiv w:val="1"/>
      <w:marLeft w:val="0"/>
      <w:marRight w:val="0"/>
      <w:marTop w:val="0"/>
      <w:marBottom w:val="0"/>
      <w:divBdr>
        <w:top w:val="none" w:sz="0" w:space="0" w:color="auto"/>
        <w:left w:val="none" w:sz="0" w:space="0" w:color="auto"/>
        <w:bottom w:val="none" w:sz="0" w:space="0" w:color="auto"/>
        <w:right w:val="none" w:sz="0" w:space="0" w:color="auto"/>
      </w:divBdr>
    </w:div>
    <w:div w:id="2038388135">
      <w:bodyDiv w:val="1"/>
      <w:marLeft w:val="0"/>
      <w:marRight w:val="0"/>
      <w:marTop w:val="0"/>
      <w:marBottom w:val="0"/>
      <w:divBdr>
        <w:top w:val="none" w:sz="0" w:space="0" w:color="auto"/>
        <w:left w:val="none" w:sz="0" w:space="0" w:color="auto"/>
        <w:bottom w:val="none" w:sz="0" w:space="0" w:color="auto"/>
        <w:right w:val="none" w:sz="0" w:space="0" w:color="auto"/>
      </w:divBdr>
    </w:div>
    <w:div w:id="2044553314">
      <w:bodyDiv w:val="1"/>
      <w:marLeft w:val="0"/>
      <w:marRight w:val="0"/>
      <w:marTop w:val="0"/>
      <w:marBottom w:val="0"/>
      <w:divBdr>
        <w:top w:val="none" w:sz="0" w:space="0" w:color="auto"/>
        <w:left w:val="none" w:sz="0" w:space="0" w:color="auto"/>
        <w:bottom w:val="none" w:sz="0" w:space="0" w:color="auto"/>
        <w:right w:val="none" w:sz="0" w:space="0" w:color="auto"/>
      </w:divBdr>
    </w:div>
    <w:div w:id="2060206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leif.org/en/lei/search/"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bsi.si/porocanje/za-razvijalce/tehnicna-navodila-in-xml-sheme/rtps-register-sifrant-tujih-poslovnih-subjektov"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2.swift.com/bsl/index.faces"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318F927716DCA4F881EE3F4BD078E11" ma:contentTypeVersion="0" ma:contentTypeDescription="Ustvari nov dokument." ma:contentTypeScope="" ma:versionID="5e38d41d10448412c94250aa41e04f50">
  <xsd:schema xmlns:xsd="http://www.w3.org/2001/XMLSchema" xmlns:xs="http://www.w3.org/2001/XMLSchema" xmlns:p="http://schemas.microsoft.com/office/2006/metadata/properties" targetNamespace="http://schemas.microsoft.com/office/2006/metadata/properties" ma:root="true" ma:fieldsID="458b0a2f55f96360ddd24a77cb8737c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E12389-4F87-42C4-B5D5-05F55E413B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9E51552-DFC9-4847-8C6F-D65479050043}">
  <ds:schemaRefs>
    <ds:schemaRef ds:uri="http://schemas.microsoft.com/sharepoint/v3/contenttype/forms"/>
  </ds:schemaRefs>
</ds:datastoreItem>
</file>

<file path=customXml/itemProps3.xml><?xml version="1.0" encoding="utf-8"?>
<ds:datastoreItem xmlns:ds="http://schemas.openxmlformats.org/officeDocument/2006/customXml" ds:itemID="{30799F41-8A93-4B02-A374-FB651B87BE88}">
  <ds:schemaRefs>
    <ds:schemaRef ds:uri="http://purl.org/dc/dcmitype/"/>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 ds:uri="http://purl.org/dc/terms/"/>
    <ds:schemaRef ds:uri="http://purl.org/dc/elements/1.1/"/>
    <ds:schemaRef ds:uri="http://schemas.microsoft.com/office/infopath/2007/PartnerControls"/>
  </ds:schemaRefs>
</ds:datastoreItem>
</file>

<file path=customXml/itemProps4.xml><?xml version="1.0" encoding="utf-8"?>
<ds:datastoreItem xmlns:ds="http://schemas.openxmlformats.org/officeDocument/2006/customXml" ds:itemID="{0F01ED94-0F6E-468E-8A62-A5C2173E4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7</Pages>
  <Words>2414</Words>
  <Characters>13762</Characters>
  <Application>Microsoft Office Word</Application>
  <DocSecurity>0</DocSecurity>
  <Lines>114</Lines>
  <Paragraphs>32</Paragraphs>
  <ScaleCrop>false</ScaleCrop>
  <HeadingPairs>
    <vt:vector size="2" baseType="variant">
      <vt:variant>
        <vt:lpstr>Naslov</vt:lpstr>
      </vt:variant>
      <vt:variant>
        <vt:i4>1</vt:i4>
      </vt:variant>
    </vt:vector>
  </HeadingPairs>
  <TitlesOfParts>
    <vt:vector size="1" baseType="lpstr">
      <vt:lpstr>Na podlagi tretjega odstavka 29</vt:lpstr>
    </vt:vector>
  </TitlesOfParts>
  <Company>HP</Company>
  <LinksUpToDate>false</LinksUpToDate>
  <CharactersWithSpaces>16144</CharactersWithSpaces>
  <SharedDoc>false</SharedDoc>
  <HLinks>
    <vt:vector size="102" baseType="variant">
      <vt:variant>
        <vt:i4>7340145</vt:i4>
      </vt:variant>
      <vt:variant>
        <vt:i4>48</vt:i4>
      </vt:variant>
      <vt:variant>
        <vt:i4>0</vt:i4>
      </vt:variant>
      <vt:variant>
        <vt:i4>5</vt:i4>
      </vt:variant>
      <vt:variant>
        <vt:lpwstr>http://mifiddatabase.cesr.eu/Index.aspx?sectionlinks_id=24&amp;language=0&amp;pageName=CENTRAL_COUNTERPARTIES_Display&amp;subsection_id=0</vt:lpwstr>
      </vt:variant>
      <vt:variant>
        <vt:lpwstr/>
      </vt:variant>
      <vt:variant>
        <vt:i4>8257625</vt:i4>
      </vt:variant>
      <vt:variant>
        <vt:i4>45</vt:i4>
      </vt:variant>
      <vt:variant>
        <vt:i4>0</vt:i4>
      </vt:variant>
      <vt:variant>
        <vt:i4>5</vt:i4>
      </vt:variant>
      <vt:variant>
        <vt:lpwstr>https://mfi-assets.ecb.int/dla_MFID.htm</vt:lpwstr>
      </vt:variant>
      <vt:variant>
        <vt:lpwstr/>
      </vt:variant>
      <vt:variant>
        <vt:i4>5373972</vt:i4>
      </vt:variant>
      <vt:variant>
        <vt:i4>42</vt:i4>
      </vt:variant>
      <vt:variant>
        <vt:i4>0</vt:i4>
      </vt:variant>
      <vt:variant>
        <vt:i4>5</vt:i4>
      </vt:variant>
      <vt:variant>
        <vt:lpwstr>http://www.ecb.int/stats/money/mfi/corporation/html/index.en.html</vt:lpwstr>
      </vt:variant>
      <vt:variant>
        <vt:lpwstr/>
      </vt:variant>
      <vt:variant>
        <vt:i4>8257625</vt:i4>
      </vt:variant>
      <vt:variant>
        <vt:i4>39</vt:i4>
      </vt:variant>
      <vt:variant>
        <vt:i4>0</vt:i4>
      </vt:variant>
      <vt:variant>
        <vt:i4>5</vt:i4>
      </vt:variant>
      <vt:variant>
        <vt:lpwstr>https://mfi-assets.ecb.int/dla_MFID.htm</vt:lpwstr>
      </vt:variant>
      <vt:variant>
        <vt:lpwstr/>
      </vt:variant>
      <vt:variant>
        <vt:i4>7536741</vt:i4>
      </vt:variant>
      <vt:variant>
        <vt:i4>36</vt:i4>
      </vt:variant>
      <vt:variant>
        <vt:i4>0</vt:i4>
      </vt:variant>
      <vt:variant>
        <vt:i4>5</vt:i4>
      </vt:variant>
      <vt:variant>
        <vt:lpwstr>http://www.bsi.si/porocanje.asp?MapaId=1335</vt:lpwstr>
      </vt:variant>
      <vt:variant>
        <vt:lpwstr/>
      </vt:variant>
      <vt:variant>
        <vt:i4>524350</vt:i4>
      </vt:variant>
      <vt:variant>
        <vt:i4>33</vt:i4>
      </vt:variant>
      <vt:variant>
        <vt:i4>0</vt:i4>
      </vt:variant>
      <vt:variant>
        <vt:i4>5</vt:i4>
      </vt:variant>
      <vt:variant>
        <vt:lpwstr>mailto:fit@bsi.si</vt:lpwstr>
      </vt:variant>
      <vt:variant>
        <vt:lpwstr/>
      </vt:variant>
      <vt:variant>
        <vt:i4>327805</vt:i4>
      </vt:variant>
      <vt:variant>
        <vt:i4>30</vt:i4>
      </vt:variant>
      <vt:variant>
        <vt:i4>0</vt:i4>
      </vt:variant>
      <vt:variant>
        <vt:i4>5</vt:i4>
      </vt:variant>
      <vt:variant>
        <vt:lpwstr>http://www.iso.org/iso/support/faqs/faqs_widely_used_standards/widely_used_standards_other/currency_codes/currency_codes_list-1.htm</vt:lpwstr>
      </vt:variant>
      <vt:variant>
        <vt:lpwstr/>
      </vt:variant>
      <vt:variant>
        <vt:i4>7405679</vt:i4>
      </vt:variant>
      <vt:variant>
        <vt:i4>27</vt:i4>
      </vt:variant>
      <vt:variant>
        <vt:i4>0</vt:i4>
      </vt:variant>
      <vt:variant>
        <vt:i4>5</vt:i4>
      </vt:variant>
      <vt:variant>
        <vt:lpwstr>http://www.bsi.si/porocanje.asp?MapaId=797</vt:lpwstr>
      </vt:variant>
      <vt:variant>
        <vt:lpwstr/>
      </vt:variant>
      <vt:variant>
        <vt:i4>7536689</vt:i4>
      </vt:variant>
      <vt:variant>
        <vt:i4>24</vt:i4>
      </vt:variant>
      <vt:variant>
        <vt:i4>0</vt:i4>
      </vt:variant>
      <vt:variant>
        <vt:i4>5</vt:i4>
      </vt:variant>
      <vt:variant>
        <vt:lpwstr>http://www.iso.org/iso/country_codes/iso_3166_code_lists.htm</vt:lpwstr>
      </vt:variant>
      <vt:variant>
        <vt:lpwstr/>
      </vt:variant>
      <vt:variant>
        <vt:i4>5767194</vt:i4>
      </vt:variant>
      <vt:variant>
        <vt:i4>21</vt:i4>
      </vt:variant>
      <vt:variant>
        <vt:i4>0</vt:i4>
      </vt:variant>
      <vt:variant>
        <vt:i4>5</vt:i4>
      </vt:variant>
      <vt:variant>
        <vt:lpwstr>http://www.ecb.int/stats/money/mfi/elegass/html/index.en.html</vt:lpwstr>
      </vt:variant>
      <vt:variant>
        <vt:lpwstr/>
      </vt:variant>
      <vt:variant>
        <vt:i4>262147</vt:i4>
      </vt:variant>
      <vt:variant>
        <vt:i4>18</vt:i4>
      </vt:variant>
      <vt:variant>
        <vt:i4>0</vt:i4>
      </vt:variant>
      <vt:variant>
        <vt:i4>5</vt:i4>
      </vt:variant>
      <vt:variant>
        <vt:lpwstr>http://www.ecb.int/pub/pdf/other/mfimarketstatisticssectormanual200703en.pdf</vt:lpwstr>
      </vt:variant>
      <vt:variant>
        <vt:lpwstr/>
      </vt:variant>
      <vt:variant>
        <vt:i4>8257625</vt:i4>
      </vt:variant>
      <vt:variant>
        <vt:i4>15</vt:i4>
      </vt:variant>
      <vt:variant>
        <vt:i4>0</vt:i4>
      </vt:variant>
      <vt:variant>
        <vt:i4>5</vt:i4>
      </vt:variant>
      <vt:variant>
        <vt:lpwstr>https://mfi-assets.ecb.int/dla_MFID.htm</vt:lpwstr>
      </vt:variant>
      <vt:variant>
        <vt:lpwstr/>
      </vt:variant>
      <vt:variant>
        <vt:i4>1376280</vt:i4>
      </vt:variant>
      <vt:variant>
        <vt:i4>12</vt:i4>
      </vt:variant>
      <vt:variant>
        <vt:i4>0</vt:i4>
      </vt:variant>
      <vt:variant>
        <vt:i4>5</vt:i4>
      </vt:variant>
      <vt:variant>
        <vt:lpwstr>http://www.ajpes.si/</vt:lpwstr>
      </vt:variant>
      <vt:variant>
        <vt:lpwstr/>
      </vt:variant>
      <vt:variant>
        <vt:i4>2949173</vt:i4>
      </vt:variant>
      <vt:variant>
        <vt:i4>9</vt:i4>
      </vt:variant>
      <vt:variant>
        <vt:i4>0</vt:i4>
      </vt:variant>
      <vt:variant>
        <vt:i4>5</vt:i4>
      </vt:variant>
      <vt:variant>
        <vt:lpwstr>http://www.eba.europa.eu/Publications/Q-As/Implementation-Questions/Implementation-Questions---detail.aspx?ID=190&amp;cf=financial</vt:lpwstr>
      </vt:variant>
      <vt:variant>
        <vt:lpwstr/>
      </vt:variant>
      <vt:variant>
        <vt:i4>5701722</vt:i4>
      </vt:variant>
      <vt:variant>
        <vt:i4>6</vt:i4>
      </vt:variant>
      <vt:variant>
        <vt:i4>0</vt:i4>
      </vt:variant>
      <vt:variant>
        <vt:i4>5</vt:i4>
      </vt:variant>
      <vt:variant>
        <vt:lpwstr>http://www.c-ebs.org/implementationquestions/DetailsView.aspx?ID=190&amp;cf=financial</vt:lpwstr>
      </vt:variant>
      <vt:variant>
        <vt:lpwstr/>
      </vt:variant>
      <vt:variant>
        <vt:i4>7929958</vt:i4>
      </vt:variant>
      <vt:variant>
        <vt:i4>3</vt:i4>
      </vt:variant>
      <vt:variant>
        <vt:i4>0</vt:i4>
      </vt:variant>
      <vt:variant>
        <vt:i4>5</vt:i4>
      </vt:variant>
      <vt:variant>
        <vt:lpwstr>http://www.bsi.si/porocanje.asp?MapaId=1097</vt:lpwstr>
      </vt:variant>
      <vt:variant>
        <vt:lpwstr/>
      </vt:variant>
      <vt:variant>
        <vt:i4>7733344</vt:i4>
      </vt:variant>
      <vt:variant>
        <vt:i4>0</vt:i4>
      </vt:variant>
      <vt:variant>
        <vt:i4>0</vt:i4>
      </vt:variant>
      <vt:variant>
        <vt:i4>5</vt:i4>
      </vt:variant>
      <vt:variant>
        <vt:lpwstr>http://www.bsi.si/porocanje.asp?MapaId=166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 podlagi tretjega odstavka 29</dc:title>
  <dc:subject/>
  <dc:creator>Klemenčič Irena</dc:creator>
  <cp:keywords/>
  <dc:description/>
  <cp:lastModifiedBy>Nuždić Vesna</cp:lastModifiedBy>
  <cp:revision>13</cp:revision>
  <cp:lastPrinted>2018-02-21T08:18:00Z</cp:lastPrinted>
  <dcterms:created xsi:type="dcterms:W3CDTF">2018-10-03T05:30:00Z</dcterms:created>
  <dcterms:modified xsi:type="dcterms:W3CDTF">2018-10-15T18:44:00Z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0x0101005318F927716DCA4F881EE3F4BD078E11</vt:lpwstr>
  </property>
</Properties>
</file>